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5" w:rsidRPr="0036010C" w:rsidRDefault="004B3B88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B3B8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573BB" w:rsidRPr="00B25FAD" w:rsidRDefault="00D65E84" w:rsidP="006573BB">
                  <w:pPr>
                    <w:suppressAutoHyphens/>
                    <w:jc w:val="both"/>
                  </w:pPr>
                  <w:r w:rsidRPr="00CF5F1B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6B7161">
                    <w:t xml:space="preserve"> </w:t>
                  </w:r>
                  <w:r w:rsidR="006B7161" w:rsidRPr="006B7161">
                    <w:t>5.3.1. Общая психология, психология личности, история психологии</w:t>
                  </w:r>
                  <w:r>
                    <w:t>,</w:t>
                  </w:r>
                  <w:r w:rsidRPr="00CF5F1B">
                    <w:rPr>
                      <w:color w:val="FF0000"/>
                    </w:rPr>
                    <w:t xml:space="preserve"> </w:t>
                  </w:r>
                  <w:r w:rsidRPr="00CF5F1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CF5F1B">
                    <w:rPr>
                      <w:color w:val="000000"/>
                    </w:rPr>
                    <w:t>ОмГА</w:t>
                  </w:r>
                  <w:proofErr w:type="spellEnd"/>
                  <w:r w:rsidRPr="00CF5F1B">
                    <w:rPr>
                      <w:color w:val="000000"/>
                    </w:rPr>
                    <w:t xml:space="preserve"> от </w:t>
                  </w:r>
                  <w:r w:rsidR="006573BB" w:rsidRPr="00B25FAD">
                    <w:t>25.03.2024 № 34</w:t>
                  </w:r>
                </w:p>
                <w:p w:rsidR="00D65E84" w:rsidRDefault="00D65E84" w:rsidP="003F399F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</w:pPr>
                </w:p>
                <w:p w:rsidR="00D65E84" w:rsidRPr="0036010C" w:rsidRDefault="00D65E84" w:rsidP="009235C5"/>
              </w:txbxContent>
            </v:textbox>
          </v:shape>
        </w:pict>
      </w: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6010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3550D" w:rsidRPr="00AB6C70" w:rsidRDefault="00D3550D" w:rsidP="00D3550D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6C70">
        <w:rPr>
          <w:rFonts w:eastAsia="Courier New"/>
          <w:noProof/>
          <w:sz w:val="28"/>
          <w:szCs w:val="28"/>
          <w:lang w:bidi="ru-RU"/>
        </w:rPr>
        <w:t>Кафедра педагогики, психологии и социальной работы</w:t>
      </w:r>
    </w:p>
    <w:p w:rsidR="001D10AF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4B3B88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B3B88"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5E84" w:rsidRPr="00C94464" w:rsidRDefault="00D65E84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5E84" w:rsidRPr="00C94464" w:rsidRDefault="00D65E84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65E84" w:rsidRDefault="00D65E84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5E84" w:rsidRPr="00C94464" w:rsidRDefault="00D65E84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73BB" w:rsidRPr="006573BB" w:rsidRDefault="006573BB" w:rsidP="006573BB">
                  <w:pPr>
                    <w:jc w:val="right"/>
                    <w:rPr>
                      <w:sz w:val="24"/>
                      <w:szCs w:val="24"/>
                    </w:rPr>
                  </w:pPr>
                  <w:r w:rsidRPr="006573B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6573BB"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  <w:p w:rsidR="006573BB" w:rsidRPr="00C94464" w:rsidRDefault="006573BB" w:rsidP="006573BB">
                  <w:pPr>
                    <w:jc w:val="right"/>
                  </w:pPr>
                </w:p>
                <w:p w:rsidR="00D65E84" w:rsidRPr="007E332F" w:rsidRDefault="00D65E84" w:rsidP="003F399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D1C" w:rsidRDefault="00420D1C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D1C" w:rsidRDefault="00420D1C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D1C" w:rsidRDefault="00420D1C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10C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36010C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6010C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36010C">
        <w:rPr>
          <w:bCs/>
          <w:caps/>
          <w:sz w:val="22"/>
          <w:szCs w:val="22"/>
        </w:rPr>
        <w:t>(</w:t>
      </w:r>
      <w:r w:rsidRPr="0036010C">
        <w:rPr>
          <w:sz w:val="22"/>
          <w:szCs w:val="22"/>
        </w:rPr>
        <w:t>Научно-исследовательская практика</w:t>
      </w:r>
      <w:r w:rsidRPr="0036010C">
        <w:rPr>
          <w:bCs/>
          <w:caps/>
          <w:sz w:val="22"/>
          <w:szCs w:val="22"/>
        </w:rPr>
        <w:t>)</w:t>
      </w:r>
    </w:p>
    <w:p w:rsidR="001D10AF" w:rsidRPr="00D3550D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D3550D">
        <w:rPr>
          <w:bCs/>
          <w:sz w:val="24"/>
          <w:szCs w:val="24"/>
        </w:rPr>
        <w:t>2.2.2 (П)</w:t>
      </w:r>
    </w:p>
    <w:p w:rsidR="001D10AF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>
        <w:rPr>
          <w:rFonts w:eastAsia="Courier New"/>
          <w:sz w:val="28"/>
          <w:szCs w:val="28"/>
          <w:lang w:bidi="ru-RU"/>
        </w:rPr>
        <w:t xml:space="preserve">по </w:t>
      </w:r>
      <w:r>
        <w:rPr>
          <w:sz w:val="28"/>
          <w:szCs w:val="28"/>
        </w:rPr>
        <w:t>программе подготовки научных и научно-педагогических</w:t>
      </w:r>
    </w:p>
    <w:p w:rsidR="001D10AF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кадров в аспирантуре</w:t>
      </w:r>
      <w:r>
        <w:rPr>
          <w:rFonts w:eastAsia="Courier New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 научной специальности</w:t>
      </w:r>
    </w:p>
    <w:p w:rsidR="00D3550D" w:rsidRPr="001B0F9C" w:rsidRDefault="006B7161" w:rsidP="00D3550D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1D10AF" w:rsidRDefault="001D10AF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F399F" w:rsidRPr="00BE5B4B" w:rsidRDefault="003F399F" w:rsidP="003F399F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3F399F" w:rsidRPr="00BE5B4B" w:rsidRDefault="003F399F" w:rsidP="003F399F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BE5B4B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3F399F" w:rsidRDefault="003F399F" w:rsidP="003F399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3F399F" w:rsidRDefault="003F399F" w:rsidP="003F399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399F" w:rsidRDefault="003F399F" w:rsidP="003F399F">
      <w:pPr>
        <w:suppressAutoHyphens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2024/2025 учебный год</w:t>
      </w:r>
    </w:p>
    <w:p w:rsidR="003F399F" w:rsidRDefault="003F399F" w:rsidP="003F399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F399F" w:rsidRDefault="003F399F" w:rsidP="003F399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F399F" w:rsidRDefault="003F399F" w:rsidP="003F399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F399F" w:rsidRDefault="003F399F" w:rsidP="003F399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F399F" w:rsidRDefault="003F399F" w:rsidP="003F399F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Омск, 2024</w:t>
      </w: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z w:val="24"/>
          <w:szCs w:val="24"/>
        </w:rPr>
        <w:t>д.п.н., профессор _______________ /</w:t>
      </w:r>
      <w:proofErr w:type="spellStart"/>
      <w:r w:rsidRPr="001B0F9C">
        <w:rPr>
          <w:sz w:val="24"/>
          <w:szCs w:val="24"/>
        </w:rPr>
        <w:t>Е.В.Лопанова</w:t>
      </w:r>
      <w:proofErr w:type="spellEnd"/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3F399F" w:rsidRPr="00C964DA" w:rsidRDefault="003F399F" w:rsidP="003F39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964DA">
        <w:rPr>
          <w:spacing w:val="-3"/>
          <w:sz w:val="24"/>
          <w:szCs w:val="24"/>
          <w:lang w:eastAsia="en-US"/>
        </w:rPr>
        <w:t>Протокол от 22.03.2024 г.  №8</w:t>
      </w: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B6C70" w:rsidRPr="00AB6C70" w:rsidRDefault="00AB6C70" w:rsidP="00AB6C70">
      <w:pPr>
        <w:jc w:val="both"/>
        <w:rPr>
          <w:spacing w:val="-3"/>
          <w:sz w:val="24"/>
          <w:szCs w:val="24"/>
          <w:lang w:eastAsia="en-US"/>
        </w:rPr>
      </w:pPr>
      <w:r w:rsidRPr="00AB6C70">
        <w:rPr>
          <w:spacing w:val="-3"/>
          <w:sz w:val="24"/>
          <w:szCs w:val="24"/>
          <w:lang w:eastAsia="en-US"/>
        </w:rPr>
        <w:t xml:space="preserve">Зав. кафедрой к.п.н., доцент _________________ / </w:t>
      </w:r>
      <w:bookmarkStart w:id="0" w:name="_Hlk96756298"/>
      <w:r w:rsidRPr="00AB6C70">
        <w:rPr>
          <w:spacing w:val="-3"/>
          <w:sz w:val="24"/>
          <w:szCs w:val="24"/>
          <w:lang w:eastAsia="en-US"/>
        </w:rPr>
        <w:t xml:space="preserve">Т.С. Котлярова </w:t>
      </w:r>
      <w:bookmarkEnd w:id="0"/>
      <w:r w:rsidRPr="00AB6C70">
        <w:rPr>
          <w:spacing w:val="-3"/>
          <w:sz w:val="24"/>
          <w:szCs w:val="24"/>
          <w:lang w:eastAsia="en-US"/>
        </w:rPr>
        <w:t>/</w:t>
      </w:r>
    </w:p>
    <w:p w:rsidR="001D10AF" w:rsidRDefault="001D10AF" w:rsidP="00D3550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235C5" w:rsidRPr="0036010C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3601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010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010C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36010C">
              <w:rPr>
                <w:sz w:val="24"/>
                <w:szCs w:val="24"/>
              </w:rPr>
              <w:t>н</w:t>
            </w:r>
            <w:r w:rsidRPr="0036010C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rPr>
          <w:trHeight w:val="748"/>
        </w:trPr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B663FA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663FA">
        <w:rPr>
          <w:spacing w:val="-3"/>
          <w:sz w:val="24"/>
          <w:szCs w:val="24"/>
          <w:lang w:eastAsia="en-US"/>
        </w:rPr>
        <w:br w:type="page"/>
      </w:r>
      <w:r w:rsidR="002933E5" w:rsidRPr="00B663F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B663FA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B663F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B663FA">
        <w:rPr>
          <w:b/>
          <w:i/>
          <w:sz w:val="24"/>
          <w:szCs w:val="24"/>
          <w:lang w:eastAsia="en-US"/>
        </w:rPr>
        <w:t>в соответствии с: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зовании в Российской Федерации»;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юсте России 23.11.2021 N 65943)</w:t>
      </w:r>
      <w:r>
        <w:rPr>
          <w:sz w:val="24"/>
          <w:szCs w:val="24"/>
        </w:rPr>
        <w:t>;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РФ от 30.11.2021 N 2122 "Об утверждении 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ре)".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8605CC" w:rsidRPr="008605CC" w:rsidRDefault="008605CC" w:rsidP="00860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bookmarkEnd w:id="1"/>
      <w:r w:rsidRPr="008605CC">
        <w:rPr>
          <w:sz w:val="24"/>
          <w:szCs w:val="24"/>
          <w:lang w:eastAsia="en-US"/>
        </w:rPr>
        <w:t xml:space="preserve">- «Положением </w:t>
      </w:r>
      <w:r w:rsidRPr="008605CC">
        <w:rPr>
          <w:sz w:val="24"/>
          <w:szCs w:val="24"/>
        </w:rPr>
        <w:t>о подготовке научных и научно-педагогических кадров в аспира</w:t>
      </w:r>
      <w:r w:rsidRPr="008605CC">
        <w:rPr>
          <w:sz w:val="24"/>
          <w:szCs w:val="24"/>
        </w:rPr>
        <w:t>н</w:t>
      </w:r>
      <w:r w:rsidRPr="008605CC">
        <w:rPr>
          <w:sz w:val="24"/>
          <w:szCs w:val="24"/>
        </w:rPr>
        <w:t>туре</w:t>
      </w:r>
      <w:r w:rsidRPr="008605CC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605CC">
        <w:rPr>
          <w:sz w:val="24"/>
          <w:szCs w:val="24"/>
          <w:lang w:eastAsia="en-US"/>
        </w:rPr>
        <w:t>ОмГА</w:t>
      </w:r>
      <w:proofErr w:type="spellEnd"/>
      <w:r w:rsidRPr="008605CC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8605CC">
        <w:rPr>
          <w:sz w:val="24"/>
          <w:szCs w:val="24"/>
          <w:lang w:eastAsia="en-US"/>
        </w:rPr>
        <w:t>и</w:t>
      </w:r>
      <w:r w:rsidRPr="008605CC">
        <w:rPr>
          <w:sz w:val="24"/>
          <w:szCs w:val="24"/>
          <w:lang w:eastAsia="en-US"/>
        </w:rPr>
        <w:t>казом ректора от 28.02.2022 №28</w:t>
      </w:r>
    </w:p>
    <w:p w:rsidR="008605CC" w:rsidRPr="008605CC" w:rsidRDefault="008605CC" w:rsidP="00860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05C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8605CC">
        <w:rPr>
          <w:sz w:val="24"/>
          <w:szCs w:val="24"/>
          <w:lang w:eastAsia="en-US"/>
        </w:rPr>
        <w:t>у</w:t>
      </w:r>
      <w:r w:rsidRPr="008605C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605CC">
        <w:rPr>
          <w:sz w:val="24"/>
          <w:szCs w:val="24"/>
          <w:lang w:eastAsia="en-US"/>
        </w:rPr>
        <w:t>ОмГА</w:t>
      </w:r>
      <w:proofErr w:type="spellEnd"/>
      <w:r w:rsidRPr="008605CC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8605CC">
        <w:rPr>
          <w:sz w:val="24"/>
          <w:szCs w:val="24"/>
          <w:lang w:eastAsia="en-US"/>
        </w:rPr>
        <w:t>а</w:t>
      </w:r>
      <w:r w:rsidRPr="008605CC">
        <w:rPr>
          <w:sz w:val="24"/>
          <w:szCs w:val="24"/>
          <w:lang w:eastAsia="en-US"/>
        </w:rPr>
        <w:t>зом ректора от 28.02.2022 №28;</w:t>
      </w:r>
    </w:p>
    <w:p w:rsidR="008605CC" w:rsidRPr="008605CC" w:rsidRDefault="008605CC" w:rsidP="00860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05C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605CC">
        <w:rPr>
          <w:sz w:val="24"/>
          <w:szCs w:val="24"/>
          <w:lang w:eastAsia="en-US"/>
        </w:rPr>
        <w:t>а</w:t>
      </w:r>
      <w:r w:rsidRPr="008605CC">
        <w:rPr>
          <w:sz w:val="24"/>
          <w:szCs w:val="24"/>
          <w:lang w:eastAsia="en-US"/>
        </w:rPr>
        <w:t xml:space="preserve">тельных программ </w:t>
      </w:r>
      <w:r w:rsidRPr="008605CC">
        <w:rPr>
          <w:sz w:val="24"/>
          <w:szCs w:val="24"/>
        </w:rPr>
        <w:t>подготовки научных и научно-педагогических кадров в аспирантуре</w:t>
      </w:r>
      <w:r w:rsidRPr="008605C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8605CC">
        <w:rPr>
          <w:sz w:val="24"/>
          <w:szCs w:val="24"/>
          <w:lang w:eastAsia="en-US"/>
        </w:rPr>
        <w:t>а</w:t>
      </w:r>
      <w:r w:rsidRPr="008605CC">
        <w:rPr>
          <w:sz w:val="24"/>
          <w:szCs w:val="24"/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8605CC">
        <w:rPr>
          <w:sz w:val="24"/>
          <w:szCs w:val="24"/>
          <w:lang w:eastAsia="en-US"/>
        </w:rPr>
        <w:t>ОмГА</w:t>
      </w:r>
      <w:proofErr w:type="spellEnd"/>
      <w:r w:rsidRPr="008605CC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3F399F" w:rsidRPr="00BE5B4B" w:rsidRDefault="008605CC" w:rsidP="003F399F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8605C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605CC">
        <w:rPr>
          <w:sz w:val="24"/>
          <w:szCs w:val="24"/>
        </w:rPr>
        <w:t>программе подготовки научных и</w:t>
      </w:r>
      <w:r w:rsidRPr="008605CC">
        <w:rPr>
          <w:sz w:val="28"/>
          <w:szCs w:val="28"/>
        </w:rPr>
        <w:t xml:space="preserve"> </w:t>
      </w:r>
      <w:r w:rsidRPr="008605CC">
        <w:rPr>
          <w:sz w:val="24"/>
          <w:szCs w:val="24"/>
        </w:rPr>
        <w:t xml:space="preserve">научно-педагогических кадров в аспирантуре по научной специальности 5.3.1. Общая психология, психология личности, история психологии; </w:t>
      </w:r>
      <w:r w:rsidRPr="008605CC">
        <w:rPr>
          <w:sz w:val="24"/>
          <w:szCs w:val="24"/>
          <w:lang w:eastAsia="en-US"/>
        </w:rPr>
        <w:t xml:space="preserve">форма обучения – очная, </w:t>
      </w:r>
      <w:r w:rsidR="00640342" w:rsidRPr="00640342">
        <w:rPr>
          <w:sz w:val="24"/>
          <w:szCs w:val="24"/>
          <w:lang w:eastAsia="en-US"/>
        </w:rPr>
        <w:t xml:space="preserve">на </w:t>
      </w:r>
      <w:r w:rsidR="003F399F" w:rsidRPr="00C964DA">
        <w:rPr>
          <w:sz w:val="24"/>
          <w:szCs w:val="24"/>
          <w:lang w:eastAsia="en-US"/>
        </w:rPr>
        <w:t>2024/2025 учебный год, утвержденным приказом ректора от 25.03.2024 №34;</w:t>
      </w:r>
    </w:p>
    <w:p w:rsidR="00A76E53" w:rsidRPr="00B663FA" w:rsidRDefault="00A76E53" w:rsidP="003F399F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663FA">
        <w:rPr>
          <w:b/>
          <w:sz w:val="24"/>
          <w:szCs w:val="24"/>
        </w:rPr>
        <w:t xml:space="preserve">программы </w:t>
      </w:r>
      <w:r w:rsidR="00C436BD" w:rsidRPr="00B663FA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B663FA">
        <w:rPr>
          <w:b/>
          <w:bCs/>
          <w:caps/>
          <w:sz w:val="24"/>
          <w:szCs w:val="24"/>
        </w:rPr>
        <w:t>(</w:t>
      </w:r>
      <w:r w:rsidR="00C436BD" w:rsidRPr="00B663FA">
        <w:rPr>
          <w:b/>
          <w:sz w:val="24"/>
          <w:szCs w:val="24"/>
        </w:rPr>
        <w:t>Научно-исследовательская практика</w:t>
      </w:r>
      <w:r w:rsidR="00A94B0B" w:rsidRPr="00B663FA">
        <w:rPr>
          <w:b/>
          <w:bCs/>
          <w:caps/>
          <w:sz w:val="24"/>
          <w:szCs w:val="24"/>
        </w:rPr>
        <w:t>)</w:t>
      </w:r>
      <w:r w:rsidR="00A94B0B" w:rsidRPr="00B663FA">
        <w:rPr>
          <w:b/>
          <w:bCs/>
          <w:caps/>
          <w:sz w:val="22"/>
          <w:szCs w:val="22"/>
        </w:rPr>
        <w:t xml:space="preserve"> </w:t>
      </w:r>
      <w:r w:rsidR="00A94B0B" w:rsidRPr="00B663FA">
        <w:rPr>
          <w:b/>
          <w:sz w:val="24"/>
          <w:szCs w:val="24"/>
        </w:rPr>
        <w:t xml:space="preserve">в течение </w:t>
      </w:r>
      <w:r w:rsidR="00AA4F01" w:rsidRPr="00AA4F01">
        <w:rPr>
          <w:b/>
          <w:sz w:val="24"/>
          <w:szCs w:val="24"/>
        </w:rPr>
        <w:t>202</w:t>
      </w:r>
      <w:r w:rsidR="003F399F">
        <w:rPr>
          <w:b/>
          <w:sz w:val="24"/>
          <w:szCs w:val="24"/>
        </w:rPr>
        <w:t>4/</w:t>
      </w:r>
      <w:r w:rsidR="00AA4F01" w:rsidRPr="00AA4F01">
        <w:rPr>
          <w:b/>
          <w:sz w:val="24"/>
          <w:szCs w:val="24"/>
        </w:rPr>
        <w:t>202</w:t>
      </w:r>
      <w:r w:rsidR="003F399F">
        <w:rPr>
          <w:b/>
          <w:sz w:val="24"/>
          <w:szCs w:val="24"/>
        </w:rPr>
        <w:t>5</w:t>
      </w:r>
      <w:r w:rsidR="00AA4F01" w:rsidRPr="00AA4F01">
        <w:rPr>
          <w:b/>
          <w:sz w:val="24"/>
          <w:szCs w:val="24"/>
        </w:rPr>
        <w:t xml:space="preserve"> учебного года</w:t>
      </w:r>
      <w:r w:rsidR="00A94B0B" w:rsidRPr="00B663FA">
        <w:rPr>
          <w:b/>
          <w:sz w:val="24"/>
          <w:szCs w:val="24"/>
        </w:rPr>
        <w:t>:</w:t>
      </w:r>
    </w:p>
    <w:p w:rsidR="002933E5" w:rsidRPr="00B663FA" w:rsidRDefault="00D3550D" w:rsidP="00933521">
      <w:pPr>
        <w:ind w:firstLine="709"/>
        <w:jc w:val="both"/>
        <w:rPr>
          <w:sz w:val="24"/>
          <w:szCs w:val="24"/>
        </w:rPr>
      </w:pPr>
      <w:r w:rsidRPr="00DC226D">
        <w:rPr>
          <w:color w:val="000000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</w:t>
      </w:r>
      <w:r w:rsidRPr="003D4552">
        <w:rPr>
          <w:sz w:val="24"/>
          <w:szCs w:val="24"/>
        </w:rPr>
        <w:t>асп</w:t>
      </w:r>
      <w:r w:rsidRPr="003D4552">
        <w:rPr>
          <w:sz w:val="24"/>
          <w:szCs w:val="24"/>
        </w:rPr>
        <w:t>и</w:t>
      </w:r>
      <w:r w:rsidRPr="003D4552">
        <w:rPr>
          <w:sz w:val="24"/>
          <w:szCs w:val="24"/>
        </w:rPr>
        <w:t xml:space="preserve">рантуре по  научной специальности </w:t>
      </w:r>
      <w:r w:rsidR="006B7161">
        <w:rPr>
          <w:sz w:val="24"/>
          <w:szCs w:val="24"/>
        </w:rPr>
        <w:t xml:space="preserve">5.3.1. </w:t>
      </w:r>
      <w:proofErr w:type="gramStart"/>
      <w:r w:rsidR="006B7161">
        <w:rPr>
          <w:sz w:val="24"/>
          <w:szCs w:val="24"/>
        </w:rPr>
        <w:t>Общая психология, психология личности, ист</w:t>
      </w:r>
      <w:r w:rsidR="006B7161">
        <w:rPr>
          <w:sz w:val="24"/>
          <w:szCs w:val="24"/>
        </w:rPr>
        <w:t>о</w:t>
      </w:r>
      <w:r w:rsidR="006B7161">
        <w:rPr>
          <w:sz w:val="24"/>
          <w:szCs w:val="24"/>
        </w:rPr>
        <w:t>рия психологии</w:t>
      </w:r>
      <w:r w:rsidRPr="003D4552">
        <w:rPr>
          <w:sz w:val="24"/>
          <w:szCs w:val="24"/>
        </w:rPr>
        <w:t xml:space="preserve">  в</w:t>
      </w:r>
      <w:r w:rsidRPr="00DC226D">
        <w:rPr>
          <w:color w:val="000000"/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DC226D">
        <w:rPr>
          <w:color w:val="000000"/>
          <w:sz w:val="24"/>
          <w:szCs w:val="24"/>
        </w:rPr>
        <w:t>а</w:t>
      </w:r>
      <w:r w:rsidRPr="00DC226D">
        <w:rPr>
          <w:color w:val="000000"/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DC226D">
        <w:rPr>
          <w:color w:val="000000"/>
          <w:sz w:val="24"/>
          <w:szCs w:val="24"/>
        </w:rPr>
        <w:t>н</w:t>
      </w:r>
      <w:r w:rsidRPr="00DC226D">
        <w:rPr>
          <w:color w:val="000000"/>
          <w:sz w:val="24"/>
          <w:szCs w:val="24"/>
        </w:rPr>
        <w:t>ную ранее рабочую программу дисциплины</w:t>
      </w:r>
      <w:r>
        <w:rPr>
          <w:color w:val="FF0000"/>
        </w:rPr>
        <w:t xml:space="preserve"> </w:t>
      </w:r>
      <w:r w:rsidR="00A94B0B" w:rsidRPr="00B663FA">
        <w:rPr>
          <w:b/>
          <w:sz w:val="24"/>
          <w:szCs w:val="24"/>
        </w:rPr>
        <w:t xml:space="preserve">программу </w:t>
      </w:r>
      <w:r w:rsidR="00C436BD" w:rsidRPr="00B663FA">
        <w:rPr>
          <w:b/>
          <w:sz w:val="24"/>
          <w:szCs w:val="24"/>
        </w:rPr>
        <w:t>Практики по получению пр</w:t>
      </w:r>
      <w:r w:rsidR="00C436BD" w:rsidRPr="00B663FA">
        <w:rPr>
          <w:b/>
          <w:sz w:val="24"/>
          <w:szCs w:val="24"/>
        </w:rPr>
        <w:t>о</w:t>
      </w:r>
      <w:r w:rsidR="00C436BD" w:rsidRPr="00B663FA">
        <w:rPr>
          <w:b/>
          <w:sz w:val="24"/>
          <w:szCs w:val="24"/>
        </w:rPr>
        <w:t xml:space="preserve">фессиональных умений и опыта профессиональной деятельности </w:t>
      </w:r>
      <w:r w:rsidR="00A94B0B" w:rsidRPr="00B663FA">
        <w:rPr>
          <w:b/>
          <w:bCs/>
          <w:caps/>
          <w:sz w:val="24"/>
          <w:szCs w:val="24"/>
        </w:rPr>
        <w:t>(</w:t>
      </w:r>
      <w:r w:rsidR="00C436BD" w:rsidRPr="00B663FA">
        <w:rPr>
          <w:b/>
          <w:sz w:val="24"/>
          <w:szCs w:val="24"/>
        </w:rPr>
        <w:t>Научно-исследовательской практики</w:t>
      </w:r>
      <w:r w:rsidR="00A94B0B" w:rsidRPr="00B663FA">
        <w:rPr>
          <w:b/>
          <w:bCs/>
          <w:caps/>
          <w:sz w:val="24"/>
          <w:szCs w:val="24"/>
        </w:rPr>
        <w:t>)</w:t>
      </w:r>
      <w:r w:rsidR="00A76E53" w:rsidRPr="00B663FA">
        <w:rPr>
          <w:sz w:val="24"/>
          <w:szCs w:val="24"/>
        </w:rPr>
        <w:t xml:space="preserve"> в тече</w:t>
      </w:r>
      <w:r w:rsidR="009F4070" w:rsidRPr="00B663FA">
        <w:rPr>
          <w:sz w:val="24"/>
          <w:szCs w:val="24"/>
        </w:rPr>
        <w:t xml:space="preserve">ние </w:t>
      </w:r>
      <w:r w:rsidR="00AA4F01" w:rsidRPr="00AA4F01">
        <w:rPr>
          <w:sz w:val="24"/>
          <w:szCs w:val="24"/>
        </w:rPr>
        <w:t>202</w:t>
      </w:r>
      <w:r w:rsidR="003F399F">
        <w:rPr>
          <w:sz w:val="24"/>
          <w:szCs w:val="24"/>
        </w:rPr>
        <w:t>4</w:t>
      </w:r>
      <w:r w:rsidR="00AA4F01" w:rsidRPr="00AA4F01">
        <w:rPr>
          <w:sz w:val="24"/>
          <w:szCs w:val="24"/>
        </w:rPr>
        <w:t>/202</w:t>
      </w:r>
      <w:r w:rsidR="003F399F">
        <w:rPr>
          <w:sz w:val="24"/>
          <w:szCs w:val="24"/>
        </w:rPr>
        <w:t>5</w:t>
      </w:r>
      <w:proofErr w:type="gramEnd"/>
      <w:r w:rsidR="00640342">
        <w:rPr>
          <w:sz w:val="24"/>
          <w:szCs w:val="24"/>
        </w:rPr>
        <w:t xml:space="preserve"> </w:t>
      </w:r>
      <w:bookmarkStart w:id="3" w:name="_GoBack"/>
      <w:bookmarkEnd w:id="3"/>
      <w:r w:rsidR="00AA4F01" w:rsidRPr="00AA4F01">
        <w:rPr>
          <w:sz w:val="24"/>
          <w:szCs w:val="24"/>
        </w:rPr>
        <w:t>учебного года</w:t>
      </w:r>
      <w:r w:rsidR="00A76E53" w:rsidRPr="00B663FA">
        <w:rPr>
          <w:sz w:val="24"/>
          <w:szCs w:val="24"/>
        </w:rPr>
        <w:t>.</w:t>
      </w:r>
    </w:p>
    <w:p w:rsidR="00CE3738" w:rsidRPr="00B663F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B663FA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B663FA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B663FA">
        <w:rPr>
          <w:rFonts w:ascii="Times New Roman" w:hAnsi="Times New Roman"/>
          <w:b/>
          <w:sz w:val="24"/>
          <w:szCs w:val="24"/>
        </w:rPr>
        <w:t>с</w:t>
      </w:r>
      <w:r w:rsidR="00386E8F" w:rsidRPr="00B663FA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Тип практики:</w:t>
      </w:r>
      <w:r w:rsidRPr="00B663FA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B663FA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B663F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 xml:space="preserve">Форма проведения практики: </w:t>
      </w:r>
      <w:r w:rsidR="00646FB2" w:rsidRPr="00B663FA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B663FA">
        <w:rPr>
          <w:rFonts w:ascii="Times New Roman" w:hAnsi="Times New Roman"/>
          <w:b/>
          <w:sz w:val="24"/>
          <w:szCs w:val="24"/>
        </w:rPr>
        <w:t>.</w:t>
      </w:r>
      <w:r w:rsidRPr="00B663FA">
        <w:rPr>
          <w:rFonts w:ascii="Times New Roman" w:hAnsi="Times New Roman"/>
          <w:sz w:val="24"/>
          <w:szCs w:val="24"/>
        </w:rPr>
        <w:t xml:space="preserve"> 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663F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663FA">
        <w:rPr>
          <w:rFonts w:ascii="Times New Roman" w:hAnsi="Times New Roman"/>
          <w:b/>
          <w:sz w:val="24"/>
          <w:szCs w:val="24"/>
        </w:rPr>
        <w:t>к</w:t>
      </w:r>
      <w:r w:rsidRPr="00B663F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663FA">
        <w:rPr>
          <w:rFonts w:ascii="Times New Roman" w:hAnsi="Times New Roman"/>
          <w:b/>
          <w:sz w:val="24"/>
          <w:szCs w:val="24"/>
        </w:rPr>
        <w:t>о</w:t>
      </w:r>
      <w:r w:rsidRPr="00B663FA">
        <w:rPr>
          <w:rFonts w:ascii="Times New Roman" w:hAnsi="Times New Roman"/>
          <w:b/>
          <w:sz w:val="24"/>
          <w:szCs w:val="24"/>
        </w:rPr>
        <w:t>граммы</w:t>
      </w:r>
    </w:p>
    <w:p w:rsidR="00BB6C9A" w:rsidRPr="00B663FA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1923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</w:t>
      </w:r>
      <w:r w:rsidRPr="00561923">
        <w:rPr>
          <w:rFonts w:eastAsia="Calibri"/>
          <w:sz w:val="24"/>
          <w:szCs w:val="24"/>
          <w:lang w:eastAsia="en-US"/>
        </w:rPr>
        <w:t>у</w:t>
      </w:r>
      <w:r w:rsidRPr="00561923">
        <w:rPr>
          <w:rFonts w:eastAsia="Calibri"/>
          <w:sz w:val="24"/>
          <w:szCs w:val="24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561923">
        <w:rPr>
          <w:rFonts w:eastAsia="Calibri"/>
          <w:sz w:val="24"/>
          <w:szCs w:val="24"/>
          <w:lang w:eastAsia="en-US"/>
        </w:rPr>
        <w:t>с</w:t>
      </w:r>
      <w:r w:rsidRPr="00561923">
        <w:rPr>
          <w:rFonts w:eastAsia="Calibri"/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561923">
        <w:rPr>
          <w:rFonts w:eastAsia="Calibri"/>
          <w:sz w:val="24"/>
          <w:szCs w:val="24"/>
          <w:lang w:eastAsia="en-US"/>
        </w:rPr>
        <w:t>н</w:t>
      </w:r>
      <w:r w:rsidRPr="00561923">
        <w:rPr>
          <w:rFonts w:eastAsia="Calibri"/>
          <w:sz w:val="24"/>
          <w:szCs w:val="24"/>
          <w:lang w:eastAsia="en-US"/>
        </w:rPr>
        <w:t>юсте России 23.11.2021 N 65943), при разработке основной профессиональной образов</w:t>
      </w:r>
      <w:r w:rsidRPr="00561923">
        <w:rPr>
          <w:rFonts w:eastAsia="Calibri"/>
          <w:sz w:val="24"/>
          <w:szCs w:val="24"/>
          <w:lang w:eastAsia="en-US"/>
        </w:rPr>
        <w:t>а</w:t>
      </w:r>
      <w:r w:rsidRPr="00561923">
        <w:rPr>
          <w:rFonts w:eastAsia="Calibri"/>
          <w:sz w:val="24"/>
          <w:szCs w:val="24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B663FA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663FA">
        <w:rPr>
          <w:sz w:val="24"/>
          <w:szCs w:val="24"/>
        </w:rPr>
        <w:t xml:space="preserve">обучения при прохождении </w:t>
      </w:r>
      <w:r w:rsidR="00386E8F" w:rsidRPr="00B663FA">
        <w:rPr>
          <w:b/>
          <w:sz w:val="24"/>
          <w:szCs w:val="24"/>
        </w:rPr>
        <w:t>Практики по получению профессионал</w:t>
      </w:r>
      <w:r w:rsidR="00386E8F" w:rsidRPr="00B663FA">
        <w:rPr>
          <w:b/>
          <w:sz w:val="24"/>
          <w:szCs w:val="24"/>
        </w:rPr>
        <w:t>ь</w:t>
      </w:r>
      <w:r w:rsidR="00386E8F" w:rsidRPr="00B663FA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B663FA">
        <w:rPr>
          <w:b/>
          <w:sz w:val="24"/>
          <w:szCs w:val="24"/>
        </w:rPr>
        <w:t>(</w:t>
      </w:r>
      <w:r w:rsidR="00386E8F" w:rsidRPr="00B663FA">
        <w:rPr>
          <w:b/>
          <w:sz w:val="24"/>
          <w:szCs w:val="24"/>
        </w:rPr>
        <w:t>Научно-исследовательской практики</w:t>
      </w:r>
      <w:r w:rsidR="007A00C4" w:rsidRPr="00B663FA">
        <w:rPr>
          <w:b/>
          <w:sz w:val="24"/>
          <w:szCs w:val="24"/>
        </w:rPr>
        <w:t>)</w:t>
      </w:r>
      <w:r w:rsidR="007A00C4" w:rsidRPr="00B663FA">
        <w:rPr>
          <w:sz w:val="24"/>
          <w:szCs w:val="24"/>
        </w:rPr>
        <w:t xml:space="preserve"> </w:t>
      </w:r>
      <w:r w:rsidRPr="00B663F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663FA">
        <w:rPr>
          <w:rFonts w:eastAsia="Calibri"/>
          <w:sz w:val="24"/>
          <w:szCs w:val="24"/>
          <w:lang w:eastAsia="en-US"/>
        </w:rPr>
        <w:t xml:space="preserve"> </w:t>
      </w:r>
    </w:p>
    <w:p w:rsidR="00D3550D" w:rsidRPr="00B663FA" w:rsidRDefault="00D3550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33521" w:rsidRPr="00B663FA" w:rsidTr="007A7631">
        <w:tc>
          <w:tcPr>
            <w:tcW w:w="2913" w:type="dxa"/>
            <w:vAlign w:val="center"/>
          </w:tcPr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 к критич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новых идей при р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линарных областях </w:t>
            </w:r>
          </w:p>
          <w:p w:rsidR="00933521" w:rsidRPr="00933521" w:rsidRDefault="00933521" w:rsidP="0093352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352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33521">
              <w:rPr>
                <w:rFonts w:eastAsia="Calibri"/>
                <w:i/>
                <w:sz w:val="24"/>
                <w:szCs w:val="24"/>
              </w:rPr>
              <w:t>Знать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 xml:space="preserve">- </w:t>
            </w:r>
            <w:r w:rsidRPr="00933521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</w:t>
            </w:r>
            <w:r w:rsidRPr="00933521">
              <w:rPr>
                <w:rFonts w:eastAsia="Calibri"/>
                <w:bCs/>
                <w:sz w:val="24"/>
                <w:szCs w:val="24"/>
              </w:rPr>
              <w:t>а</w:t>
            </w:r>
            <w:r w:rsidRPr="00933521">
              <w:rPr>
                <w:rFonts w:eastAsia="Calibri"/>
                <w:bCs/>
                <w:sz w:val="24"/>
                <w:szCs w:val="24"/>
              </w:rPr>
              <w:t>учных источников, принципы их научной критики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933521">
              <w:rPr>
                <w:rFonts w:eastAsia="Calibri"/>
                <w:sz w:val="24"/>
                <w:szCs w:val="24"/>
              </w:rPr>
              <w:t>при решении исследовательских и пра</w:t>
            </w:r>
            <w:r w:rsidRPr="00933521">
              <w:rPr>
                <w:rFonts w:eastAsia="Calibri"/>
                <w:sz w:val="24"/>
                <w:szCs w:val="24"/>
              </w:rPr>
              <w:t>к</w:t>
            </w:r>
            <w:r w:rsidRPr="00933521">
              <w:rPr>
                <w:rFonts w:eastAsia="Calibri"/>
                <w:sz w:val="24"/>
                <w:szCs w:val="24"/>
              </w:rPr>
              <w:t>тических задач, в том числе в междисц</w:t>
            </w:r>
            <w:r w:rsidRPr="00933521">
              <w:rPr>
                <w:rFonts w:eastAsia="Calibri"/>
                <w:sz w:val="24"/>
                <w:szCs w:val="24"/>
              </w:rPr>
              <w:t>и</w:t>
            </w:r>
            <w:r w:rsidRPr="00933521">
              <w:rPr>
                <w:rFonts w:eastAsia="Calibri"/>
                <w:sz w:val="24"/>
                <w:szCs w:val="24"/>
              </w:rPr>
              <w:t>плинарных областях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33521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 xml:space="preserve">- </w:t>
            </w:r>
            <w:r w:rsidRPr="00933521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 xml:space="preserve">- </w:t>
            </w:r>
            <w:r w:rsidRPr="00933521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933521">
              <w:rPr>
                <w:rFonts w:eastAsia="Calibri"/>
                <w:sz w:val="24"/>
                <w:szCs w:val="24"/>
              </w:rPr>
              <w:t>истину от заблуждения, р</w:t>
            </w:r>
            <w:r w:rsidRPr="00933521">
              <w:rPr>
                <w:rFonts w:eastAsia="Calibri"/>
                <w:sz w:val="24"/>
                <w:szCs w:val="24"/>
              </w:rPr>
              <w:t>а</w:t>
            </w:r>
            <w:r w:rsidRPr="00933521">
              <w:rPr>
                <w:rFonts w:eastAsia="Calibri"/>
                <w:sz w:val="24"/>
                <w:szCs w:val="24"/>
              </w:rPr>
              <w:t>циональное от иррационального</w:t>
            </w:r>
            <w:r w:rsidRPr="00933521">
              <w:rPr>
                <w:rFonts w:eastAsia="Calibri"/>
                <w:bCs/>
                <w:sz w:val="24"/>
                <w:szCs w:val="24"/>
              </w:rPr>
              <w:t>, анал</w:t>
            </w:r>
            <w:r w:rsidRPr="00933521">
              <w:rPr>
                <w:rFonts w:eastAsia="Calibri"/>
                <w:bCs/>
                <w:sz w:val="24"/>
                <w:szCs w:val="24"/>
              </w:rPr>
              <w:t>и</w:t>
            </w:r>
            <w:r w:rsidRPr="00933521">
              <w:rPr>
                <w:rFonts w:eastAsia="Calibri"/>
                <w:bCs/>
                <w:sz w:val="24"/>
                <w:szCs w:val="24"/>
              </w:rPr>
              <w:t>тически представлять современные н</w:t>
            </w:r>
            <w:r w:rsidRPr="00933521">
              <w:rPr>
                <w:rFonts w:eastAsia="Calibri"/>
                <w:bCs/>
                <w:sz w:val="24"/>
                <w:szCs w:val="24"/>
              </w:rPr>
              <w:t>а</w:t>
            </w:r>
            <w:r w:rsidRPr="00933521">
              <w:rPr>
                <w:rFonts w:eastAsia="Calibri"/>
                <w:bCs/>
                <w:sz w:val="24"/>
                <w:szCs w:val="24"/>
              </w:rPr>
              <w:t>учные достижения, роль выдающихся ученых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33521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 xml:space="preserve">- </w:t>
            </w:r>
            <w:r w:rsidRPr="00933521">
              <w:rPr>
                <w:rFonts w:eastAsia="Calibri"/>
                <w:bCs/>
                <w:sz w:val="24"/>
                <w:szCs w:val="24"/>
              </w:rPr>
              <w:t>навыками работы с основными вид</w:t>
            </w:r>
            <w:r w:rsidRPr="00933521">
              <w:rPr>
                <w:rFonts w:eastAsia="Calibri"/>
                <w:bCs/>
                <w:sz w:val="24"/>
                <w:szCs w:val="24"/>
              </w:rPr>
              <w:t>а</w:t>
            </w:r>
            <w:r w:rsidRPr="00933521">
              <w:rPr>
                <w:rFonts w:eastAsia="Calibri"/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навыками генерирования новых идей при решении исследовательских и пра</w:t>
            </w:r>
            <w:r w:rsidRPr="00933521">
              <w:rPr>
                <w:rFonts w:eastAsia="Calibri"/>
                <w:sz w:val="24"/>
                <w:szCs w:val="24"/>
              </w:rPr>
              <w:t>к</w:t>
            </w:r>
            <w:r w:rsidRPr="00933521">
              <w:rPr>
                <w:rFonts w:eastAsia="Calibri"/>
                <w:sz w:val="24"/>
                <w:szCs w:val="24"/>
              </w:rPr>
              <w:t>тических задач, в том числе в междисц</w:t>
            </w:r>
            <w:r w:rsidRPr="00933521">
              <w:rPr>
                <w:rFonts w:eastAsia="Calibri"/>
                <w:sz w:val="24"/>
                <w:szCs w:val="24"/>
              </w:rPr>
              <w:t>и</w:t>
            </w:r>
            <w:r w:rsidRPr="00933521">
              <w:rPr>
                <w:rFonts w:eastAsia="Calibri"/>
                <w:sz w:val="24"/>
                <w:szCs w:val="24"/>
              </w:rPr>
              <w:t>плинарных областях</w:t>
            </w:r>
          </w:p>
        </w:tc>
      </w:tr>
      <w:tr w:rsidR="00933521" w:rsidRPr="00B663FA" w:rsidTr="007A7631">
        <w:tc>
          <w:tcPr>
            <w:tcW w:w="2913" w:type="dxa"/>
            <w:vAlign w:val="center"/>
          </w:tcPr>
          <w:p w:rsidR="00933521" w:rsidRPr="00933521" w:rsidRDefault="00933521" w:rsidP="00933521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lastRenderedPageBreak/>
              <w:t>Способность проектир</w:t>
            </w:r>
            <w:r w:rsidRPr="00933521">
              <w:rPr>
                <w:rFonts w:eastAsia="Calibri"/>
                <w:sz w:val="24"/>
                <w:szCs w:val="24"/>
              </w:rPr>
              <w:t>о</w:t>
            </w:r>
            <w:r w:rsidRPr="00933521">
              <w:rPr>
                <w:rFonts w:eastAsia="Calibri"/>
                <w:sz w:val="24"/>
                <w:szCs w:val="24"/>
              </w:rPr>
              <w:t>вать и осуществлять ко</w:t>
            </w:r>
            <w:r w:rsidRPr="00933521">
              <w:rPr>
                <w:rFonts w:eastAsia="Calibri"/>
                <w:sz w:val="24"/>
                <w:szCs w:val="24"/>
              </w:rPr>
              <w:t>м</w:t>
            </w:r>
            <w:r w:rsidRPr="00933521">
              <w:rPr>
                <w:rFonts w:eastAsia="Calibri"/>
                <w:sz w:val="24"/>
                <w:szCs w:val="24"/>
              </w:rPr>
              <w:t>плексные исследования, в том числе междисципл</w:t>
            </w:r>
            <w:r w:rsidRPr="00933521">
              <w:rPr>
                <w:rFonts w:eastAsia="Calibri"/>
                <w:sz w:val="24"/>
                <w:szCs w:val="24"/>
              </w:rPr>
              <w:t>и</w:t>
            </w:r>
            <w:r w:rsidRPr="00933521">
              <w:rPr>
                <w:rFonts w:eastAsia="Calibri"/>
                <w:sz w:val="24"/>
                <w:szCs w:val="24"/>
              </w:rPr>
              <w:t>нарные, на основе цел</w:t>
            </w:r>
            <w:r w:rsidRPr="00933521">
              <w:rPr>
                <w:rFonts w:eastAsia="Calibri"/>
                <w:sz w:val="24"/>
                <w:szCs w:val="24"/>
              </w:rPr>
              <w:t>о</w:t>
            </w:r>
            <w:r w:rsidRPr="00933521">
              <w:rPr>
                <w:rFonts w:eastAsia="Calibri"/>
                <w:sz w:val="24"/>
                <w:szCs w:val="24"/>
              </w:rPr>
              <w:t>стного системного нау</w:t>
            </w:r>
            <w:r w:rsidRPr="00933521">
              <w:rPr>
                <w:rFonts w:eastAsia="Calibri"/>
                <w:sz w:val="24"/>
                <w:szCs w:val="24"/>
              </w:rPr>
              <w:t>ч</w:t>
            </w:r>
            <w:r w:rsidRPr="00933521">
              <w:rPr>
                <w:rFonts w:eastAsia="Calibri"/>
                <w:sz w:val="24"/>
                <w:szCs w:val="24"/>
              </w:rPr>
              <w:t>ного мировоззрения с и</w:t>
            </w:r>
            <w:r w:rsidRPr="00933521">
              <w:rPr>
                <w:rFonts w:eastAsia="Calibri"/>
                <w:sz w:val="24"/>
                <w:szCs w:val="24"/>
              </w:rPr>
              <w:t>с</w:t>
            </w:r>
            <w:r w:rsidRPr="00933521">
              <w:rPr>
                <w:rFonts w:eastAsia="Calibri"/>
                <w:sz w:val="24"/>
                <w:szCs w:val="24"/>
              </w:rPr>
              <w:t>пользованием знаний в области истории и фил</w:t>
            </w:r>
            <w:r w:rsidRPr="00933521">
              <w:rPr>
                <w:rFonts w:eastAsia="Calibri"/>
                <w:sz w:val="24"/>
                <w:szCs w:val="24"/>
              </w:rPr>
              <w:t>о</w:t>
            </w:r>
            <w:r w:rsidRPr="00933521">
              <w:rPr>
                <w:rFonts w:eastAsia="Calibri"/>
                <w:sz w:val="24"/>
                <w:szCs w:val="24"/>
              </w:rPr>
              <w:t>софии науки</w:t>
            </w:r>
          </w:p>
          <w:p w:rsidR="00933521" w:rsidRPr="00933521" w:rsidRDefault="00933521" w:rsidP="00933521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352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ности развития науки, этапы культурно-исторического развития мировой и от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софии науки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ной науки, определять перспективные направления научных междисциплина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ных исследований, формулировать нау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ную концепцию междисциплинарного исследования;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 исследования, решать научно-исследовательские задачи с использов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нием знаний в области истории и фил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софии науки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933521" w:rsidRPr="00B663FA" w:rsidTr="007A7631">
        <w:tc>
          <w:tcPr>
            <w:tcW w:w="2913" w:type="dxa"/>
            <w:vAlign w:val="center"/>
          </w:tcPr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ждународных исследов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тельских коллективов по решению научных и н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учно-образовательных задач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ных исследовательских коллективах;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коллективах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- следовать нормам, принятым в научном общении на государственном и ин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странном языках, при работе в росси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коллектива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 и иностранном языках;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лективах</w:t>
            </w:r>
          </w:p>
        </w:tc>
      </w:tr>
      <w:tr w:rsidR="00933521" w:rsidRPr="00B663FA" w:rsidTr="007A7631">
        <w:tc>
          <w:tcPr>
            <w:tcW w:w="2913" w:type="dxa"/>
            <w:vAlign w:val="center"/>
          </w:tcPr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933521">
              <w:rPr>
                <w:sz w:val="24"/>
                <w:szCs w:val="24"/>
              </w:rPr>
              <w:br/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коммуникации на гос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дарственном и иностра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ном языках </w:t>
            </w:r>
          </w:p>
          <w:p w:rsidR="00933521" w:rsidRPr="00933521" w:rsidRDefault="00933521" w:rsidP="00933521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33521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фонетику, лексику, грамматику из</w:t>
            </w:r>
            <w:r w:rsidRPr="00933521">
              <w:rPr>
                <w:rFonts w:eastAsia="Calibri"/>
                <w:sz w:val="24"/>
                <w:szCs w:val="24"/>
              </w:rPr>
              <w:t>у</w:t>
            </w:r>
            <w:r w:rsidRPr="00933521">
              <w:rPr>
                <w:rFonts w:eastAsia="Calibri"/>
                <w:sz w:val="24"/>
                <w:szCs w:val="24"/>
              </w:rPr>
              <w:t>чаемого языка;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нормы говорения и произношения на иностранном языке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33521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использовать подготовленную, а та</w:t>
            </w:r>
            <w:r w:rsidRPr="00933521">
              <w:rPr>
                <w:rFonts w:eastAsia="Calibri"/>
                <w:sz w:val="24"/>
                <w:szCs w:val="24"/>
              </w:rPr>
              <w:t>к</w:t>
            </w:r>
            <w:r w:rsidRPr="00933521">
              <w:rPr>
                <w:rFonts w:eastAsia="Calibri"/>
                <w:sz w:val="24"/>
                <w:szCs w:val="24"/>
              </w:rPr>
              <w:t>же неподготовленную монологическую речь в виде резюме, сообщения, доклада; диалогическую речь в ситуациях научн</w:t>
            </w:r>
            <w:r w:rsidRPr="00933521">
              <w:rPr>
                <w:rFonts w:eastAsia="Calibri"/>
                <w:sz w:val="24"/>
                <w:szCs w:val="24"/>
              </w:rPr>
              <w:t>о</w:t>
            </w:r>
            <w:r w:rsidRPr="00933521">
              <w:rPr>
                <w:rFonts w:eastAsia="Calibri"/>
                <w:sz w:val="24"/>
                <w:szCs w:val="24"/>
              </w:rPr>
              <w:t>го, профессионального и бытового общ</w:t>
            </w:r>
            <w:r w:rsidRPr="00933521">
              <w:rPr>
                <w:rFonts w:eastAsia="Calibri"/>
                <w:sz w:val="24"/>
                <w:szCs w:val="24"/>
              </w:rPr>
              <w:t>е</w:t>
            </w:r>
            <w:r w:rsidRPr="00933521">
              <w:rPr>
                <w:rFonts w:eastAsia="Calibri"/>
                <w:sz w:val="24"/>
                <w:szCs w:val="24"/>
              </w:rPr>
              <w:t>ния в пределах изученного языкового материала;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 xml:space="preserve"> - читать оригинальную научную литер</w:t>
            </w:r>
            <w:r w:rsidRPr="00933521">
              <w:rPr>
                <w:rFonts w:eastAsia="Calibri"/>
                <w:sz w:val="24"/>
                <w:szCs w:val="24"/>
              </w:rPr>
              <w:t>а</w:t>
            </w:r>
            <w:r w:rsidRPr="00933521">
              <w:rPr>
                <w:rFonts w:eastAsia="Calibri"/>
                <w:sz w:val="24"/>
                <w:szCs w:val="24"/>
              </w:rPr>
              <w:t>туру по специальности, опираясь на из</w:t>
            </w:r>
            <w:r w:rsidRPr="00933521">
              <w:rPr>
                <w:rFonts w:eastAsia="Calibri"/>
                <w:sz w:val="24"/>
                <w:szCs w:val="24"/>
              </w:rPr>
              <w:t>у</w:t>
            </w:r>
            <w:r w:rsidRPr="00933521">
              <w:rPr>
                <w:rFonts w:eastAsia="Calibri"/>
                <w:sz w:val="24"/>
                <w:szCs w:val="24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933521">
              <w:rPr>
                <w:rFonts w:eastAsia="Calibri"/>
                <w:sz w:val="24"/>
                <w:szCs w:val="24"/>
              </w:rPr>
              <w:t>у</w:t>
            </w:r>
            <w:r w:rsidRPr="00933521">
              <w:rPr>
                <w:rFonts w:eastAsia="Calibri"/>
                <w:sz w:val="24"/>
                <w:szCs w:val="24"/>
              </w:rPr>
              <w:t>альной догадки</w:t>
            </w:r>
          </w:p>
          <w:p w:rsidR="00933521" w:rsidRPr="00933521" w:rsidRDefault="00933521" w:rsidP="00933521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33521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навыками понимания научной лекс</w:t>
            </w:r>
            <w:r w:rsidRPr="00933521">
              <w:rPr>
                <w:rFonts w:eastAsia="Calibri"/>
                <w:sz w:val="24"/>
                <w:szCs w:val="24"/>
              </w:rPr>
              <w:t>и</w:t>
            </w:r>
            <w:r w:rsidRPr="00933521">
              <w:rPr>
                <w:rFonts w:eastAsia="Calibri"/>
                <w:sz w:val="24"/>
                <w:szCs w:val="24"/>
              </w:rPr>
              <w:t>ки.</w:t>
            </w:r>
          </w:p>
        </w:tc>
      </w:tr>
      <w:tr w:rsidR="00933521" w:rsidRPr="00B663FA" w:rsidTr="007A7631">
        <w:tc>
          <w:tcPr>
            <w:tcW w:w="2913" w:type="dxa"/>
            <w:vAlign w:val="center"/>
          </w:tcPr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Способностью самосто</w:t>
            </w:r>
            <w:r w:rsidRPr="00933521">
              <w:rPr>
                <w:sz w:val="24"/>
                <w:szCs w:val="24"/>
              </w:rPr>
              <w:t>я</w:t>
            </w:r>
            <w:r w:rsidRPr="00933521">
              <w:rPr>
                <w:sz w:val="24"/>
                <w:szCs w:val="24"/>
              </w:rPr>
              <w:t>тельно осуществлять н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учно-исследовательскую деятельность в соответс</w:t>
            </w:r>
            <w:r w:rsidRPr="00933521">
              <w:rPr>
                <w:sz w:val="24"/>
                <w:szCs w:val="24"/>
              </w:rPr>
              <w:t>т</w:t>
            </w:r>
            <w:r w:rsidRPr="00933521">
              <w:rPr>
                <w:sz w:val="24"/>
                <w:szCs w:val="24"/>
              </w:rPr>
              <w:t>вующей профессионал</w:t>
            </w:r>
            <w:r w:rsidRPr="00933521">
              <w:rPr>
                <w:sz w:val="24"/>
                <w:szCs w:val="24"/>
              </w:rPr>
              <w:t>ь</w:t>
            </w:r>
            <w:r w:rsidRPr="00933521">
              <w:rPr>
                <w:sz w:val="24"/>
                <w:szCs w:val="24"/>
              </w:rPr>
              <w:t>ной области с использ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ванием современных м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тодов исследования и информационно-коммуникационных те</w:t>
            </w:r>
            <w:r w:rsidRPr="00933521">
              <w:rPr>
                <w:sz w:val="24"/>
                <w:szCs w:val="24"/>
              </w:rPr>
              <w:t>х</w:t>
            </w:r>
            <w:r w:rsidRPr="00933521">
              <w:rPr>
                <w:sz w:val="24"/>
                <w:szCs w:val="24"/>
              </w:rPr>
              <w:lastRenderedPageBreak/>
              <w:t>нологий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933521" w:rsidRDefault="00933521" w:rsidP="00933521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2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1" w:rsidRPr="00E96CA9" w:rsidRDefault="00933521" w:rsidP="00933521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96CA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33521" w:rsidRPr="00E96CA9" w:rsidRDefault="00933521" w:rsidP="00933521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 w:rsidRPr="00E96CA9">
              <w:rPr>
                <w:bCs/>
                <w:sz w:val="24"/>
                <w:szCs w:val="24"/>
              </w:rPr>
              <w:t>- общеметодологические подходы к о</w:t>
            </w:r>
            <w:r w:rsidRPr="00E96CA9">
              <w:rPr>
                <w:bCs/>
                <w:sz w:val="24"/>
                <w:szCs w:val="24"/>
              </w:rPr>
              <w:t>р</w:t>
            </w:r>
            <w:r w:rsidRPr="00E96CA9">
              <w:rPr>
                <w:bCs/>
                <w:sz w:val="24"/>
                <w:szCs w:val="24"/>
              </w:rPr>
              <w:t>ганизации психологического исследов</w:t>
            </w:r>
            <w:r w:rsidRPr="00E96CA9">
              <w:rPr>
                <w:bCs/>
                <w:sz w:val="24"/>
                <w:szCs w:val="24"/>
              </w:rPr>
              <w:t>а</w:t>
            </w:r>
            <w:r w:rsidRPr="00E96CA9">
              <w:rPr>
                <w:bCs/>
                <w:sz w:val="24"/>
                <w:szCs w:val="24"/>
              </w:rPr>
              <w:t xml:space="preserve">ния; </w:t>
            </w:r>
          </w:p>
          <w:p w:rsidR="00933521" w:rsidRPr="00E96CA9" w:rsidRDefault="00933521" w:rsidP="00933521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 w:rsidRPr="00E96CA9">
              <w:rPr>
                <w:bCs/>
                <w:sz w:val="24"/>
                <w:szCs w:val="24"/>
              </w:rPr>
              <w:t>- основные методы проведения научного исследования в области психологии, о</w:t>
            </w:r>
            <w:r w:rsidRPr="00E96CA9">
              <w:rPr>
                <w:bCs/>
                <w:sz w:val="24"/>
                <w:szCs w:val="24"/>
              </w:rPr>
              <w:t>с</w:t>
            </w:r>
            <w:r w:rsidRPr="00E96CA9">
              <w:rPr>
                <w:bCs/>
                <w:sz w:val="24"/>
                <w:szCs w:val="24"/>
              </w:rPr>
              <w:t xml:space="preserve">нования </w:t>
            </w:r>
            <w:proofErr w:type="spellStart"/>
            <w:r w:rsidRPr="00E96CA9">
              <w:rPr>
                <w:bCs/>
                <w:sz w:val="24"/>
                <w:szCs w:val="24"/>
              </w:rPr>
              <w:t>проблематизации</w:t>
            </w:r>
            <w:proofErr w:type="spellEnd"/>
            <w:r w:rsidRPr="00E96CA9">
              <w:rPr>
                <w:bCs/>
                <w:sz w:val="24"/>
                <w:szCs w:val="24"/>
              </w:rPr>
              <w:t>, постановки цели и формулировки гипотезы исслед</w:t>
            </w:r>
            <w:r w:rsidRPr="00E96CA9">
              <w:rPr>
                <w:bCs/>
                <w:sz w:val="24"/>
                <w:szCs w:val="24"/>
              </w:rPr>
              <w:t>о</w:t>
            </w:r>
            <w:r w:rsidRPr="00E96CA9">
              <w:rPr>
                <w:bCs/>
                <w:sz w:val="24"/>
                <w:szCs w:val="24"/>
              </w:rPr>
              <w:t xml:space="preserve">вания; </w:t>
            </w:r>
          </w:p>
          <w:p w:rsidR="00933521" w:rsidRPr="00E96CA9" w:rsidRDefault="00933521" w:rsidP="00933521">
            <w:pPr>
              <w:tabs>
                <w:tab w:val="left" w:pos="315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96CA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33521" w:rsidRPr="00E96CA9" w:rsidRDefault="00933521" w:rsidP="00933521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 w:rsidRPr="00E96CA9">
              <w:rPr>
                <w:bCs/>
                <w:sz w:val="24"/>
                <w:szCs w:val="24"/>
              </w:rPr>
              <w:lastRenderedPageBreak/>
              <w:t>- ориентироваться в современных спос</w:t>
            </w:r>
            <w:r w:rsidRPr="00E96CA9">
              <w:rPr>
                <w:bCs/>
                <w:sz w:val="24"/>
                <w:szCs w:val="24"/>
              </w:rPr>
              <w:t>о</w:t>
            </w:r>
            <w:r w:rsidRPr="00E96CA9">
              <w:rPr>
                <w:bCs/>
                <w:sz w:val="24"/>
                <w:szCs w:val="24"/>
              </w:rPr>
              <w:t>бах получения новых знаний в психол</w:t>
            </w:r>
            <w:r w:rsidRPr="00E96CA9">
              <w:rPr>
                <w:bCs/>
                <w:sz w:val="24"/>
                <w:szCs w:val="24"/>
              </w:rPr>
              <w:t>о</w:t>
            </w:r>
            <w:r w:rsidRPr="00E96CA9">
              <w:rPr>
                <w:bCs/>
                <w:sz w:val="24"/>
                <w:szCs w:val="24"/>
              </w:rPr>
              <w:t>гии, анализировать методологические основания планирования исследований в психологии;</w:t>
            </w:r>
          </w:p>
          <w:p w:rsidR="00933521" w:rsidRPr="00E96CA9" w:rsidRDefault="00933521" w:rsidP="00933521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 w:rsidRPr="00E96CA9">
              <w:rPr>
                <w:bCs/>
                <w:sz w:val="24"/>
                <w:szCs w:val="24"/>
              </w:rPr>
              <w:t>- обосновывать гипотезы исследования; согласовывать основные формулировки темы, цели, задач и гипотезы исследов</w:t>
            </w:r>
            <w:r w:rsidRPr="00E96CA9">
              <w:rPr>
                <w:bCs/>
                <w:sz w:val="24"/>
                <w:szCs w:val="24"/>
              </w:rPr>
              <w:t>а</w:t>
            </w:r>
            <w:r w:rsidRPr="00E96CA9">
              <w:rPr>
                <w:bCs/>
                <w:sz w:val="24"/>
                <w:szCs w:val="24"/>
              </w:rPr>
              <w:t>ния, выбирать оптимальные методы для решения исследовательских задач и пр</w:t>
            </w:r>
            <w:r w:rsidRPr="00E96CA9">
              <w:rPr>
                <w:bCs/>
                <w:sz w:val="24"/>
                <w:szCs w:val="24"/>
              </w:rPr>
              <w:t>о</w:t>
            </w:r>
            <w:r w:rsidRPr="00E96CA9">
              <w:rPr>
                <w:bCs/>
                <w:sz w:val="24"/>
                <w:szCs w:val="24"/>
              </w:rPr>
              <w:t>верки гипотез.</w:t>
            </w:r>
          </w:p>
          <w:p w:rsidR="00933521" w:rsidRPr="00E96CA9" w:rsidRDefault="00933521" w:rsidP="00933521">
            <w:pPr>
              <w:tabs>
                <w:tab w:val="left" w:pos="315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96CA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33521" w:rsidRPr="00E96CA9" w:rsidRDefault="00933521" w:rsidP="00933521">
            <w:pPr>
              <w:tabs>
                <w:tab w:val="left" w:pos="315"/>
                <w:tab w:val="left" w:pos="708"/>
              </w:tabs>
              <w:rPr>
                <w:bCs/>
                <w:sz w:val="24"/>
                <w:szCs w:val="24"/>
              </w:rPr>
            </w:pPr>
            <w:r w:rsidRPr="00E96CA9">
              <w:rPr>
                <w:bCs/>
                <w:sz w:val="24"/>
                <w:szCs w:val="24"/>
              </w:rPr>
              <w:t>-  навыками сбора, анализа и системат</w:t>
            </w:r>
            <w:r w:rsidRPr="00E96CA9">
              <w:rPr>
                <w:bCs/>
                <w:sz w:val="24"/>
                <w:szCs w:val="24"/>
              </w:rPr>
              <w:t>и</w:t>
            </w:r>
            <w:r w:rsidRPr="00E96CA9">
              <w:rPr>
                <w:bCs/>
                <w:sz w:val="24"/>
                <w:szCs w:val="24"/>
              </w:rPr>
              <w:t>зации научной информации, поиска и</w:t>
            </w:r>
            <w:r w:rsidRPr="00E96CA9">
              <w:rPr>
                <w:bCs/>
                <w:sz w:val="24"/>
                <w:szCs w:val="24"/>
              </w:rPr>
              <w:t>н</w:t>
            </w:r>
            <w:r w:rsidRPr="00E96CA9">
              <w:rPr>
                <w:bCs/>
                <w:sz w:val="24"/>
                <w:szCs w:val="24"/>
              </w:rPr>
              <w:t>формационных источников и литературы по теме исследования, критического ан</w:t>
            </w:r>
            <w:r w:rsidRPr="00E96CA9">
              <w:rPr>
                <w:bCs/>
                <w:sz w:val="24"/>
                <w:szCs w:val="24"/>
              </w:rPr>
              <w:t>а</w:t>
            </w:r>
            <w:r w:rsidRPr="00E96CA9">
              <w:rPr>
                <w:bCs/>
                <w:sz w:val="24"/>
                <w:szCs w:val="24"/>
              </w:rPr>
              <w:t>лиза дополняющих и альтернативных точек зрения по теме исследования</w:t>
            </w:r>
          </w:p>
          <w:p w:rsidR="00933521" w:rsidRPr="00933521" w:rsidRDefault="00933521" w:rsidP="00933521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z w:val="24"/>
                <w:szCs w:val="24"/>
              </w:rPr>
              <w:t>- навыками использования математич</w:t>
            </w:r>
            <w:r w:rsidRPr="00933521">
              <w:rPr>
                <w:bCs/>
                <w:sz w:val="24"/>
                <w:szCs w:val="24"/>
              </w:rPr>
              <w:t>е</w:t>
            </w:r>
            <w:r w:rsidRPr="00933521">
              <w:rPr>
                <w:bCs/>
                <w:sz w:val="24"/>
                <w:szCs w:val="24"/>
              </w:rPr>
              <w:t>ского аппарата и современных информ</w:t>
            </w:r>
            <w:r w:rsidRPr="00933521">
              <w:rPr>
                <w:bCs/>
                <w:sz w:val="24"/>
                <w:szCs w:val="24"/>
              </w:rPr>
              <w:t>а</w:t>
            </w:r>
            <w:r w:rsidRPr="00933521">
              <w:rPr>
                <w:bCs/>
                <w:sz w:val="24"/>
                <w:szCs w:val="24"/>
              </w:rPr>
              <w:t>ционных и коммуникационных технол</w:t>
            </w:r>
            <w:r w:rsidRPr="00933521">
              <w:rPr>
                <w:bCs/>
                <w:sz w:val="24"/>
                <w:szCs w:val="24"/>
              </w:rPr>
              <w:t>о</w:t>
            </w:r>
            <w:r w:rsidRPr="00933521">
              <w:rPr>
                <w:bCs/>
                <w:sz w:val="24"/>
                <w:szCs w:val="24"/>
              </w:rPr>
              <w:t>гий для обработки данных научных и прикладных психологических исслед</w:t>
            </w:r>
            <w:r w:rsidRPr="00933521">
              <w:rPr>
                <w:bCs/>
                <w:sz w:val="24"/>
                <w:szCs w:val="24"/>
              </w:rPr>
              <w:t>о</w:t>
            </w:r>
            <w:r w:rsidRPr="00933521">
              <w:rPr>
                <w:bCs/>
                <w:sz w:val="24"/>
                <w:szCs w:val="24"/>
              </w:rPr>
              <w:t>ваний</w:t>
            </w:r>
          </w:p>
        </w:tc>
      </w:tr>
      <w:tr w:rsidR="00933521" w:rsidRPr="00B663FA" w:rsidTr="00341FAC">
        <w:tc>
          <w:tcPr>
            <w:tcW w:w="2913" w:type="dxa"/>
            <w:vAlign w:val="center"/>
          </w:tcPr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lastRenderedPageBreak/>
              <w:t>Способность проводить научные исследования в области общей психол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гии, психологии личности и истории психологии, представлять их резул</w:t>
            </w:r>
            <w:r w:rsidRPr="00933521">
              <w:rPr>
                <w:sz w:val="24"/>
                <w:szCs w:val="24"/>
              </w:rPr>
              <w:t>ь</w:t>
            </w:r>
            <w:r w:rsidRPr="00933521">
              <w:rPr>
                <w:sz w:val="24"/>
                <w:szCs w:val="24"/>
              </w:rPr>
              <w:t>таты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933521" w:rsidRPr="00933521" w:rsidRDefault="00933521" w:rsidP="0093352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3521">
              <w:rPr>
                <w:rFonts w:eastAsia="Calibri"/>
                <w:b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фундаментальные психологические м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ханизмы и закономерности происхожд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ния и функционирования психики чел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века и животных, сознания, самосозн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ния и личности;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психологические феномены, категории, методы изучения и описания закономе</w:t>
            </w:r>
            <w:r w:rsidRPr="00933521">
              <w:rPr>
                <w:sz w:val="24"/>
                <w:szCs w:val="24"/>
              </w:rPr>
              <w:t>р</w:t>
            </w:r>
            <w:r w:rsidRPr="00933521">
              <w:rPr>
                <w:sz w:val="24"/>
                <w:szCs w:val="24"/>
              </w:rPr>
              <w:t>ностей функционирования и развития психики с позиций, существующие в отечественной и зарубежной науке по</w:t>
            </w:r>
            <w:r w:rsidRPr="00933521">
              <w:rPr>
                <w:sz w:val="24"/>
                <w:szCs w:val="24"/>
              </w:rPr>
              <w:t>д</w:t>
            </w:r>
            <w:r w:rsidRPr="00933521">
              <w:rPr>
                <w:sz w:val="24"/>
                <w:szCs w:val="24"/>
              </w:rPr>
              <w:t>ходов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определять структурные компоненты психологического исследования;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получать, обрабатывать и интерпрет</w:t>
            </w:r>
            <w:r w:rsidRPr="00933521">
              <w:rPr>
                <w:sz w:val="24"/>
                <w:szCs w:val="24"/>
              </w:rPr>
              <w:t>и</w:t>
            </w:r>
            <w:r w:rsidRPr="00933521">
              <w:rPr>
                <w:sz w:val="24"/>
                <w:szCs w:val="24"/>
              </w:rPr>
              <w:t>ровать данные исследований с помощью математико-статистического аппарата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историческим и методологическим ан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лизом психологических теорий, конце</w:t>
            </w:r>
            <w:r w:rsidRPr="00933521">
              <w:rPr>
                <w:sz w:val="24"/>
                <w:szCs w:val="24"/>
              </w:rPr>
              <w:t>п</w:t>
            </w:r>
            <w:r w:rsidRPr="00933521">
              <w:rPr>
                <w:sz w:val="24"/>
                <w:szCs w:val="24"/>
              </w:rPr>
              <w:t>ций и воззрений, разработкой исследов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тельской и прикладной методологии, созданием методов психологического исследования и практической работы;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навыками использования в професси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 xml:space="preserve">нальной деятельности базовых знаний в области современных информационных </w:t>
            </w:r>
            <w:r w:rsidRPr="00933521">
              <w:rPr>
                <w:sz w:val="24"/>
                <w:szCs w:val="24"/>
              </w:rPr>
              <w:lastRenderedPageBreak/>
              <w:t>технологий, использование ресурсов И</w:t>
            </w:r>
            <w:r w:rsidRPr="00933521">
              <w:rPr>
                <w:sz w:val="24"/>
                <w:szCs w:val="24"/>
              </w:rPr>
              <w:t>н</w:t>
            </w:r>
            <w:r w:rsidRPr="00933521">
              <w:rPr>
                <w:sz w:val="24"/>
                <w:szCs w:val="24"/>
              </w:rPr>
              <w:t>тернета</w:t>
            </w:r>
          </w:p>
        </w:tc>
      </w:tr>
      <w:tr w:rsidR="00933521" w:rsidRPr="00B663FA" w:rsidTr="00341FAC">
        <w:tc>
          <w:tcPr>
            <w:tcW w:w="2913" w:type="dxa"/>
            <w:vAlign w:val="center"/>
          </w:tcPr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lastRenderedPageBreak/>
              <w:t>Способность и гото</w:t>
            </w:r>
            <w:r w:rsidRPr="00933521">
              <w:rPr>
                <w:sz w:val="24"/>
                <w:szCs w:val="24"/>
              </w:rPr>
              <w:t>в</w:t>
            </w:r>
            <w:r w:rsidRPr="00933521">
              <w:rPr>
                <w:sz w:val="24"/>
                <w:szCs w:val="24"/>
              </w:rPr>
              <w:t>ность  к применению психологических мех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низмов и закономерн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стей происхождения и функционирования</w:t>
            </w:r>
            <w:r w:rsidRPr="00933521">
              <w:rPr>
                <w:b/>
                <w:sz w:val="24"/>
                <w:szCs w:val="24"/>
              </w:rPr>
              <w:t xml:space="preserve"> </w:t>
            </w:r>
            <w:r w:rsidRPr="00933521">
              <w:rPr>
                <w:sz w:val="24"/>
                <w:szCs w:val="24"/>
              </w:rPr>
              <w:t>пс</w:t>
            </w:r>
            <w:r w:rsidRPr="00933521">
              <w:rPr>
                <w:sz w:val="24"/>
                <w:szCs w:val="24"/>
              </w:rPr>
              <w:t>и</w:t>
            </w:r>
            <w:r w:rsidRPr="00933521">
              <w:rPr>
                <w:sz w:val="24"/>
                <w:szCs w:val="24"/>
              </w:rPr>
              <w:t>хики человека и живо</w:t>
            </w:r>
            <w:r w:rsidRPr="00933521">
              <w:rPr>
                <w:sz w:val="24"/>
                <w:szCs w:val="24"/>
              </w:rPr>
              <w:t>т</w:t>
            </w:r>
            <w:r w:rsidRPr="00933521">
              <w:rPr>
                <w:sz w:val="24"/>
                <w:szCs w:val="24"/>
              </w:rPr>
              <w:t>ных, сознания, самосо</w:t>
            </w:r>
            <w:r w:rsidRPr="00933521">
              <w:rPr>
                <w:sz w:val="24"/>
                <w:szCs w:val="24"/>
              </w:rPr>
              <w:t>з</w:t>
            </w:r>
            <w:r w:rsidRPr="00933521">
              <w:rPr>
                <w:sz w:val="24"/>
                <w:szCs w:val="24"/>
              </w:rPr>
              <w:t>нания и личности для р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шения практических з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дач диагностики, ко</w:t>
            </w:r>
            <w:r w:rsidRPr="00933521">
              <w:rPr>
                <w:sz w:val="24"/>
                <w:szCs w:val="24"/>
              </w:rPr>
              <w:t>н</w:t>
            </w:r>
            <w:r w:rsidRPr="00933521">
              <w:rPr>
                <w:sz w:val="24"/>
                <w:szCs w:val="24"/>
              </w:rPr>
              <w:t>сультирования, эксперт</w:t>
            </w:r>
            <w:r w:rsidRPr="00933521">
              <w:rPr>
                <w:sz w:val="24"/>
                <w:szCs w:val="24"/>
              </w:rPr>
              <w:t>и</w:t>
            </w:r>
            <w:r w:rsidRPr="00933521">
              <w:rPr>
                <w:sz w:val="24"/>
                <w:szCs w:val="24"/>
              </w:rPr>
              <w:t>зы, профилактики аном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лий личности</w:t>
            </w:r>
          </w:p>
        </w:tc>
        <w:tc>
          <w:tcPr>
            <w:tcW w:w="2148" w:type="dxa"/>
            <w:vAlign w:val="center"/>
          </w:tcPr>
          <w:p w:rsidR="00933521" w:rsidRPr="00933521" w:rsidRDefault="00933521" w:rsidP="00933521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3521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933521">
              <w:rPr>
                <w:sz w:val="24"/>
                <w:szCs w:val="24"/>
              </w:rPr>
              <w:t>социогенезе</w:t>
            </w:r>
            <w:proofErr w:type="spellEnd"/>
            <w:r w:rsidRPr="00933521">
              <w:rPr>
                <w:sz w:val="24"/>
                <w:szCs w:val="24"/>
              </w:rPr>
              <w:t xml:space="preserve"> и </w:t>
            </w:r>
            <w:proofErr w:type="spellStart"/>
            <w:r w:rsidRPr="00933521">
              <w:rPr>
                <w:sz w:val="24"/>
                <w:szCs w:val="24"/>
              </w:rPr>
              <w:t>персоногенезе</w:t>
            </w:r>
            <w:proofErr w:type="spellEnd"/>
            <w:r w:rsidRPr="00933521">
              <w:rPr>
                <w:sz w:val="24"/>
                <w:szCs w:val="24"/>
              </w:rPr>
              <w:t>; историч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ское развитие психических процессов, сознания и личности;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влияние социокультурного и историч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ского контекста на развитие психолог</w:t>
            </w:r>
            <w:r w:rsidRPr="00933521">
              <w:rPr>
                <w:sz w:val="24"/>
                <w:szCs w:val="24"/>
              </w:rPr>
              <w:t>и</w:t>
            </w:r>
            <w:r w:rsidRPr="00933521">
              <w:rPr>
                <w:sz w:val="24"/>
                <w:szCs w:val="24"/>
              </w:rPr>
              <w:t>ческих воззрений; историю отечестве</w:t>
            </w:r>
            <w:r w:rsidRPr="00933521">
              <w:rPr>
                <w:sz w:val="24"/>
                <w:szCs w:val="24"/>
              </w:rPr>
              <w:t>н</w:t>
            </w:r>
            <w:r w:rsidRPr="00933521">
              <w:rPr>
                <w:sz w:val="24"/>
                <w:szCs w:val="24"/>
              </w:rPr>
              <w:t>ной и зарубежной психологии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логических отклонениях;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осуществлять психологическое вмеш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тельство и воздействие с целью оптим</w:t>
            </w:r>
            <w:r w:rsidRPr="00933521">
              <w:rPr>
                <w:sz w:val="24"/>
                <w:szCs w:val="24"/>
              </w:rPr>
              <w:t>и</w:t>
            </w:r>
            <w:r w:rsidRPr="00933521">
              <w:rPr>
                <w:sz w:val="24"/>
                <w:szCs w:val="24"/>
              </w:rPr>
              <w:t>зации психического функционирования индивида, группы, сообщества в разли</w:t>
            </w:r>
            <w:r w:rsidRPr="00933521">
              <w:rPr>
                <w:sz w:val="24"/>
                <w:szCs w:val="24"/>
              </w:rPr>
              <w:t>ч</w:t>
            </w:r>
            <w:r w:rsidRPr="00933521">
              <w:rPr>
                <w:sz w:val="24"/>
                <w:szCs w:val="24"/>
              </w:rPr>
              <w:t>ных сферах жизнедеятельности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-  методами диагностики психических реальностей, психодиагностическими технологиями, различными </w:t>
            </w:r>
            <w:proofErr w:type="spellStart"/>
            <w:r w:rsidRPr="00933521">
              <w:rPr>
                <w:sz w:val="24"/>
                <w:szCs w:val="24"/>
              </w:rPr>
              <w:t>психоко</w:t>
            </w:r>
            <w:r w:rsidRPr="00933521">
              <w:rPr>
                <w:sz w:val="24"/>
                <w:szCs w:val="24"/>
              </w:rPr>
              <w:t>р</w:t>
            </w:r>
            <w:r w:rsidRPr="00933521">
              <w:rPr>
                <w:sz w:val="24"/>
                <w:szCs w:val="24"/>
              </w:rPr>
              <w:t>рекционными</w:t>
            </w:r>
            <w:proofErr w:type="spellEnd"/>
            <w:r w:rsidRPr="00933521">
              <w:rPr>
                <w:sz w:val="24"/>
                <w:szCs w:val="24"/>
              </w:rPr>
              <w:t xml:space="preserve"> средствами,  критериями выбора психодиагностических методик и приемов анализа деятельности организ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ции;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способами интерпретации результатов с целью составления практических рек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мендаций по перспективному использ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ванию данных научных исследований</w:t>
            </w:r>
          </w:p>
        </w:tc>
      </w:tr>
      <w:tr w:rsidR="00933521" w:rsidRPr="00B663FA" w:rsidTr="00341FAC">
        <w:tc>
          <w:tcPr>
            <w:tcW w:w="2913" w:type="dxa"/>
            <w:vAlign w:val="center"/>
          </w:tcPr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Готовность к примен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нию математических м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тодов, информационных и коммуникационных технологий в исследов</w:t>
            </w:r>
            <w:r w:rsidRPr="00933521">
              <w:rPr>
                <w:sz w:val="24"/>
                <w:szCs w:val="24"/>
              </w:rPr>
              <w:t>а</w:t>
            </w:r>
            <w:r w:rsidRPr="00933521">
              <w:rPr>
                <w:sz w:val="24"/>
                <w:szCs w:val="24"/>
              </w:rPr>
              <w:t>ниях в области общей психологии, психологии личности, истории пс</w:t>
            </w:r>
            <w:r w:rsidRPr="00933521">
              <w:rPr>
                <w:sz w:val="24"/>
                <w:szCs w:val="24"/>
              </w:rPr>
              <w:t>и</w:t>
            </w:r>
            <w:r w:rsidRPr="00933521">
              <w:rPr>
                <w:sz w:val="24"/>
                <w:szCs w:val="24"/>
              </w:rPr>
              <w:t>хологии</w:t>
            </w:r>
            <w:r w:rsidRPr="009335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933521" w:rsidRPr="00933521" w:rsidRDefault="00933521" w:rsidP="00933521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3521">
              <w:rPr>
                <w:rFonts w:eastAsia="Calibri"/>
                <w:b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психологические процессы переработки информации, информационные технол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гии и их влияние на сознание и личность человека;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информационные и эмоциональные а</w:t>
            </w:r>
            <w:r w:rsidRPr="00933521">
              <w:rPr>
                <w:sz w:val="24"/>
                <w:szCs w:val="24"/>
              </w:rPr>
              <w:t>с</w:t>
            </w:r>
            <w:r w:rsidRPr="00933521">
              <w:rPr>
                <w:sz w:val="24"/>
                <w:szCs w:val="24"/>
              </w:rPr>
              <w:t>пекты взаимодействия человека с ко</w:t>
            </w:r>
            <w:r w:rsidRPr="00933521">
              <w:rPr>
                <w:sz w:val="24"/>
                <w:szCs w:val="24"/>
              </w:rPr>
              <w:t>м</w:t>
            </w:r>
            <w:r w:rsidRPr="00933521">
              <w:rPr>
                <w:sz w:val="24"/>
                <w:szCs w:val="24"/>
              </w:rPr>
              <w:t>пьютером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диагностировать познавательные пр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цессы и общение в компьютерных сетях, приметь математические и  статистич</w:t>
            </w:r>
            <w:r w:rsidRPr="00933521">
              <w:rPr>
                <w:sz w:val="24"/>
                <w:szCs w:val="24"/>
              </w:rPr>
              <w:t>е</w:t>
            </w:r>
            <w:r w:rsidRPr="00933521">
              <w:rPr>
                <w:sz w:val="24"/>
                <w:szCs w:val="24"/>
              </w:rPr>
              <w:t>ские методы исследования в психологии;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- </w:t>
            </w:r>
            <w:r w:rsidRPr="00933521">
              <w:rPr>
                <w:color w:val="000000"/>
                <w:sz w:val="24"/>
                <w:szCs w:val="24"/>
              </w:rPr>
              <w:t>осуществлять научно-</w:t>
            </w:r>
            <w:r w:rsidRPr="00933521">
              <w:rPr>
                <w:color w:val="000000"/>
                <w:sz w:val="24"/>
                <w:szCs w:val="24"/>
              </w:rPr>
              <w:lastRenderedPageBreak/>
              <w:t>исследовательскую деятельность с и</w:t>
            </w:r>
            <w:r w:rsidRPr="00933521">
              <w:rPr>
                <w:color w:val="000000"/>
                <w:sz w:val="24"/>
                <w:szCs w:val="24"/>
              </w:rPr>
              <w:t>с</w:t>
            </w:r>
            <w:r w:rsidRPr="00933521">
              <w:rPr>
                <w:color w:val="000000"/>
                <w:sz w:val="24"/>
                <w:szCs w:val="24"/>
              </w:rPr>
              <w:t>пользованием современных методов и</w:t>
            </w:r>
            <w:r w:rsidRPr="00933521">
              <w:rPr>
                <w:color w:val="000000"/>
                <w:sz w:val="24"/>
                <w:szCs w:val="24"/>
              </w:rPr>
              <w:t>с</w:t>
            </w:r>
            <w:r w:rsidRPr="00933521">
              <w:rPr>
                <w:color w:val="000000"/>
                <w:sz w:val="24"/>
                <w:szCs w:val="24"/>
              </w:rPr>
              <w:t>следования,  информационных и комм</w:t>
            </w:r>
            <w:r w:rsidRPr="00933521">
              <w:rPr>
                <w:color w:val="000000"/>
                <w:sz w:val="24"/>
                <w:szCs w:val="24"/>
              </w:rPr>
              <w:t>у</w:t>
            </w:r>
            <w:r w:rsidRPr="00933521">
              <w:rPr>
                <w:color w:val="000000"/>
                <w:sz w:val="24"/>
                <w:szCs w:val="24"/>
              </w:rPr>
              <w:t>никационных технологий</w:t>
            </w:r>
          </w:p>
          <w:p w:rsidR="00933521" w:rsidRPr="00933521" w:rsidRDefault="00933521" w:rsidP="00933521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3352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основными математическими и стат</w:t>
            </w:r>
            <w:r w:rsidRPr="00933521">
              <w:rPr>
                <w:sz w:val="24"/>
                <w:szCs w:val="24"/>
              </w:rPr>
              <w:t>и</w:t>
            </w:r>
            <w:r w:rsidRPr="00933521">
              <w:rPr>
                <w:sz w:val="24"/>
                <w:szCs w:val="24"/>
              </w:rPr>
              <w:t>стическими методами обработки данных, полученных при решении основных профессиональных задач;</w:t>
            </w:r>
          </w:p>
          <w:p w:rsidR="00933521" w:rsidRPr="00933521" w:rsidRDefault="00933521" w:rsidP="00933521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навыками использования в професси</w:t>
            </w:r>
            <w:r w:rsidRPr="00933521">
              <w:rPr>
                <w:sz w:val="24"/>
                <w:szCs w:val="24"/>
              </w:rPr>
              <w:t>о</w:t>
            </w:r>
            <w:r w:rsidRPr="00933521">
              <w:rPr>
                <w:sz w:val="24"/>
                <w:szCs w:val="24"/>
              </w:rPr>
              <w:t>нальной деятельности базовых знаний в области современных информационных технологий, использования ресурсов И</w:t>
            </w:r>
            <w:r w:rsidRPr="00933521">
              <w:rPr>
                <w:sz w:val="24"/>
                <w:szCs w:val="24"/>
              </w:rPr>
              <w:t>н</w:t>
            </w:r>
            <w:r w:rsidRPr="00933521">
              <w:rPr>
                <w:sz w:val="24"/>
                <w:szCs w:val="24"/>
              </w:rPr>
              <w:t>тернета</w:t>
            </w:r>
          </w:p>
        </w:tc>
      </w:tr>
    </w:tbl>
    <w:p w:rsidR="001475E4" w:rsidRPr="00AD5BFC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5BFC">
        <w:rPr>
          <w:rFonts w:ascii="Times New Roman" w:hAnsi="Times New Roman"/>
          <w:b/>
          <w:sz w:val="24"/>
          <w:szCs w:val="24"/>
        </w:rPr>
        <w:lastRenderedPageBreak/>
        <w:t>Практика по получению профессиональных умений и опыта профе</w:t>
      </w:r>
      <w:r w:rsidRPr="00AD5BFC">
        <w:rPr>
          <w:rFonts w:ascii="Times New Roman" w:hAnsi="Times New Roman"/>
          <w:b/>
          <w:sz w:val="24"/>
          <w:szCs w:val="24"/>
        </w:rPr>
        <w:t>с</w:t>
      </w:r>
      <w:r w:rsidRPr="00AD5BFC">
        <w:rPr>
          <w:rFonts w:ascii="Times New Roman" w:hAnsi="Times New Roman"/>
          <w:b/>
          <w:sz w:val="24"/>
          <w:szCs w:val="24"/>
        </w:rPr>
        <w:t xml:space="preserve">сиональной деятельности (Научно-исследовательская практика) </w:t>
      </w:r>
      <w:r w:rsidRPr="00AD5BFC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E30AD9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 w:rsidRPr="00E30AD9">
        <w:rPr>
          <w:rFonts w:ascii="Times New Roman" w:hAnsi="Times New Roman"/>
          <w:sz w:val="24"/>
          <w:szCs w:val="24"/>
        </w:rPr>
        <w:t>3</w:t>
      </w:r>
      <w:r w:rsidRPr="00E30AD9">
        <w:rPr>
          <w:rFonts w:ascii="Times New Roman" w:hAnsi="Times New Roman"/>
          <w:sz w:val="24"/>
          <w:szCs w:val="24"/>
        </w:rPr>
        <w:t xml:space="preserve"> курс</w:t>
      </w:r>
      <w:r w:rsidR="00AD5BFC" w:rsidRPr="00E30AD9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63F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B663F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B663FA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>Объем практики –</w:t>
      </w:r>
      <w:r w:rsidR="00BD3E37" w:rsidRPr="00B93589">
        <w:rPr>
          <w:rFonts w:eastAsia="Calibri"/>
          <w:sz w:val="24"/>
          <w:szCs w:val="24"/>
          <w:lang w:eastAsia="en-US"/>
        </w:rPr>
        <w:t xml:space="preserve"> </w:t>
      </w:r>
      <w:r w:rsidR="000F6DE7" w:rsidRPr="00E30AD9">
        <w:rPr>
          <w:rFonts w:eastAsia="Calibri"/>
          <w:sz w:val="24"/>
          <w:szCs w:val="24"/>
          <w:lang w:eastAsia="en-US"/>
        </w:rPr>
        <w:t>108</w:t>
      </w:r>
      <w:r w:rsidRPr="00E30AD9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 w:rsidRPr="00E30AD9">
        <w:rPr>
          <w:rFonts w:eastAsia="Calibri"/>
          <w:sz w:val="24"/>
          <w:szCs w:val="24"/>
          <w:lang w:eastAsia="en-US"/>
        </w:rPr>
        <w:t>2</w:t>
      </w:r>
      <w:r w:rsidRPr="00E30AD9">
        <w:rPr>
          <w:rFonts w:eastAsia="Calibri"/>
          <w:sz w:val="24"/>
          <w:szCs w:val="24"/>
          <w:lang w:eastAsia="en-US"/>
        </w:rPr>
        <w:t xml:space="preserve"> недел</w:t>
      </w:r>
      <w:r w:rsidR="000F6DE7" w:rsidRPr="00E30AD9">
        <w:rPr>
          <w:rFonts w:eastAsia="Calibri"/>
          <w:sz w:val="24"/>
          <w:szCs w:val="24"/>
          <w:lang w:eastAsia="en-US"/>
        </w:rPr>
        <w:t>и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63FA">
        <w:rPr>
          <w:b/>
          <w:sz w:val="24"/>
          <w:szCs w:val="24"/>
        </w:rPr>
        <w:t>5. Содержание практики</w:t>
      </w:r>
    </w:p>
    <w:p w:rsidR="001475E4" w:rsidRPr="00B663FA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Содержание практики</w:t>
      </w:r>
      <w:r w:rsidRPr="00B663FA">
        <w:rPr>
          <w:b/>
          <w:sz w:val="24"/>
          <w:szCs w:val="24"/>
        </w:rPr>
        <w:t xml:space="preserve"> </w:t>
      </w:r>
      <w:r w:rsidRPr="00B663FA">
        <w:rPr>
          <w:sz w:val="24"/>
          <w:szCs w:val="24"/>
        </w:rPr>
        <w:t>для очной форм</w:t>
      </w:r>
      <w:r w:rsidR="000F6DE7">
        <w:rPr>
          <w:sz w:val="24"/>
          <w:szCs w:val="24"/>
        </w:rPr>
        <w:t>ы</w:t>
      </w:r>
      <w:r w:rsidRPr="00B663FA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/>
      </w:tblPr>
      <w:tblGrid>
        <w:gridCol w:w="6629"/>
        <w:gridCol w:w="997"/>
        <w:gridCol w:w="1129"/>
        <w:gridCol w:w="877"/>
      </w:tblGrid>
      <w:tr w:rsidR="001475E4" w:rsidRPr="00B663FA" w:rsidTr="00BE43C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Итого академических часов</w:t>
            </w:r>
          </w:p>
        </w:tc>
      </w:tr>
      <w:tr w:rsidR="001475E4" w:rsidRPr="00B663FA" w:rsidTr="00BE43C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контак</w:t>
            </w:r>
            <w:r w:rsidRPr="00B663FA">
              <w:t>т</w:t>
            </w:r>
            <w:r w:rsidRPr="00B663FA">
              <w:t>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 xml:space="preserve">Всего </w:t>
            </w:r>
          </w:p>
        </w:tc>
      </w:tr>
      <w:tr w:rsidR="001475E4" w:rsidRPr="00B663FA" w:rsidTr="00BE43C3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Начальный этап</w:t>
            </w:r>
          </w:p>
        </w:tc>
      </w:tr>
      <w:tr w:rsidR="001475E4" w:rsidRPr="00B663FA" w:rsidTr="00BE43C3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B663FA">
              <w:br/>
              <w:t>• ставятся цели и задачи практики;</w:t>
            </w:r>
            <w:r w:rsidRPr="00B663FA">
              <w:br/>
              <w:t>• излагаются основные направления деятельности аспирантов;</w:t>
            </w:r>
            <w:r w:rsidRPr="00B663FA">
              <w:br/>
              <w:t>• выдаются индивидуальные задания, подлежащие обязательному выпо</w:t>
            </w:r>
            <w:r w:rsidRPr="00B663FA">
              <w:t>л</w:t>
            </w:r>
            <w:r w:rsidRPr="00B663FA">
              <w:t>нению в ходе практики;</w:t>
            </w:r>
          </w:p>
          <w:p w:rsidR="001475E4" w:rsidRPr="00B663FA" w:rsidRDefault="001475E4" w:rsidP="00341FAC">
            <w:r w:rsidRPr="00B663FA">
              <w:t>• вручается пакет документации по практике;</w:t>
            </w:r>
            <w:r w:rsidRPr="00B663FA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B663FA">
              <w:t>и</w:t>
            </w:r>
            <w:r w:rsidRPr="00B663FA">
              <w:t>ки;</w:t>
            </w:r>
            <w:r w:rsidRPr="00B663FA">
              <w:br/>
              <w:t>• представляется график консультаций и посещения руководителями о</w:t>
            </w:r>
            <w:r w:rsidRPr="00B663FA">
              <w:t>р</w:t>
            </w:r>
            <w:r w:rsidRPr="00B663FA">
              <w:t>ганизаций, на базе которых проводится практика;</w:t>
            </w:r>
          </w:p>
          <w:p w:rsidR="001475E4" w:rsidRPr="00B663FA" w:rsidRDefault="001475E4" w:rsidP="00341FAC">
            <w:r w:rsidRPr="00B663FA">
              <w:t>• осуществляется распределение аспиранта на практику в соответствии с заключенными договорами;</w:t>
            </w:r>
            <w:r w:rsidRPr="00B663FA">
              <w:br/>
              <w:t>• доводятся до сведения права и обязанности аспиранта-практиканта;</w:t>
            </w:r>
            <w:r w:rsidRPr="00B663FA">
              <w:br/>
              <w:t>• происходит представление руководителя практики</w:t>
            </w:r>
          </w:p>
          <w:p w:rsidR="001475E4" w:rsidRPr="00B663FA" w:rsidRDefault="001475E4" w:rsidP="00341FAC">
            <w:r w:rsidRPr="00B663FA">
              <w:t>• проведение индивидуальных консультаций.</w:t>
            </w:r>
          </w:p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B663FA">
              <w:br/>
              <w:t>• проведение административного совещания;</w:t>
            </w:r>
            <w:r w:rsidRPr="00B663FA">
              <w:br/>
              <w:t>• проведение инструктивно-методических занятий</w:t>
            </w:r>
            <w:r w:rsidRPr="00B663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  <w:p w:rsidR="001475E4" w:rsidRPr="00B663FA" w:rsidRDefault="000F6DE7" w:rsidP="00341FAC">
            <w:pPr>
              <w:jc w:val="center"/>
            </w:pPr>
            <w:r>
              <w:t>8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E32C5F" w:rsidP="00341FAC">
            <w:pPr>
              <w:jc w:val="center"/>
            </w:pPr>
            <w:r>
              <w:t>12</w:t>
            </w:r>
          </w:p>
        </w:tc>
      </w:tr>
      <w:tr w:rsidR="001475E4" w:rsidRPr="00B663FA" w:rsidTr="00BE43C3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BE43C3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BE43C3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BE43C3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lastRenderedPageBreak/>
              <w:t>Подготовка студентов к практике:</w:t>
            </w:r>
          </w:p>
          <w:p w:rsidR="001475E4" w:rsidRPr="00B663FA" w:rsidRDefault="001475E4" w:rsidP="00341FAC">
            <w:r w:rsidRPr="00B663FA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BE43C3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Основной этап </w:t>
            </w:r>
          </w:p>
        </w:tc>
      </w:tr>
      <w:tr w:rsidR="001475E4" w:rsidRPr="00B663FA" w:rsidTr="00BE43C3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ind w:firstLineChars="100" w:firstLine="201"/>
              <w:rPr>
                <w:b/>
                <w:bCs/>
              </w:rPr>
            </w:pPr>
            <w:r w:rsidRPr="00B663FA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B663FA">
              <w:br/>
              <w:t xml:space="preserve">• представление коллегам по работе; </w:t>
            </w:r>
            <w:r w:rsidRPr="00B663FA">
              <w:br/>
              <w:t>• инструктаж по технике безопасности;</w:t>
            </w:r>
            <w:r w:rsidRPr="00B663FA">
              <w:br/>
              <w:t>• инструктаж на рабочем месте;</w:t>
            </w:r>
            <w:r w:rsidRPr="00B663FA">
              <w:br/>
              <w:t>• изучение документации, функциональных обязанностей, информацио</w:t>
            </w:r>
            <w:r w:rsidRPr="00B663FA">
              <w:t>н</w:t>
            </w:r>
            <w:r w:rsidRPr="00B663FA">
              <w:t>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E32C5F" w:rsidP="00341FAC">
            <w:pPr>
              <w:jc w:val="center"/>
            </w:pPr>
            <w: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6</w:t>
            </w:r>
          </w:p>
        </w:tc>
      </w:tr>
      <w:tr w:rsidR="001475E4" w:rsidRPr="00B663FA" w:rsidTr="00BE43C3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B663FA" w:rsidTr="00BE43C3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2. Проведение исследования (постановка целей и задач, формул</w:t>
            </w:r>
            <w:r w:rsidRPr="00B663FA">
              <w:t>и</w:t>
            </w:r>
            <w:r w:rsidRPr="00B663FA">
              <w:t>ровка рабочей гипотезы, обобщение и критический анализ трудов отеч</w:t>
            </w:r>
            <w:r w:rsidRPr="00B663FA">
              <w:t>е</w:t>
            </w:r>
            <w:r w:rsidRPr="00B663FA">
              <w:t>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6. Оформление результатов проведенного исследования и их согл</w:t>
            </w:r>
            <w:r w:rsidRPr="00B663FA">
              <w:t>а</w:t>
            </w:r>
            <w:r w:rsidRPr="00B663FA">
              <w:t>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Заключительный этап </w:t>
            </w:r>
          </w:p>
        </w:tc>
      </w:tr>
      <w:tr w:rsidR="001475E4" w:rsidRPr="00B663FA" w:rsidTr="00BE43C3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Подготовка, оформление и представление аспиранта отчетной док</w:t>
            </w:r>
            <w:r w:rsidRPr="00B663FA">
              <w:rPr>
                <w:b/>
                <w:bCs/>
                <w:i/>
                <w:iCs/>
              </w:rPr>
              <w:t>у</w:t>
            </w:r>
            <w:r w:rsidRPr="00B663FA">
              <w:rPr>
                <w:b/>
                <w:bCs/>
                <w:i/>
                <w:iCs/>
              </w:rPr>
              <w:t>ментации по практике</w:t>
            </w:r>
          </w:p>
          <w:p w:rsidR="001475E4" w:rsidRPr="00B663FA" w:rsidRDefault="001475E4" w:rsidP="00341FAC">
            <w:r w:rsidRPr="00B663FA">
              <w:t>По окончании практики аспирант представляет на кафедру:</w:t>
            </w:r>
            <w:r w:rsidRPr="00B663FA">
              <w:br/>
              <w:t>• дневник практики, заверенный руководителем организации, где асп</w:t>
            </w:r>
            <w:r w:rsidRPr="00B663FA">
              <w:t>и</w:t>
            </w:r>
            <w:r w:rsidRPr="00B663FA">
              <w:t>рант проходил практику;</w:t>
            </w:r>
          </w:p>
          <w:p w:rsidR="001475E4" w:rsidRPr="00B663FA" w:rsidRDefault="001475E4" w:rsidP="00341FAC">
            <w:r w:rsidRPr="00B663FA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663FA"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</w:t>
            </w:r>
            <w:r w:rsidRPr="00B663FA">
              <w:t>д</w:t>
            </w:r>
            <w:r w:rsidRPr="00B663FA">
              <w:t>разделении, где аспирант проходил практику в соответствии со своей сп</w:t>
            </w:r>
            <w:r w:rsidRPr="00B663FA">
              <w:t>е</w:t>
            </w:r>
            <w:r w:rsidRPr="00B663FA">
              <w:t xml:space="preserve">циализацией, информацию о результатах прохождения практики, а также их анализ и обобщение; </w:t>
            </w:r>
          </w:p>
          <w:p w:rsidR="001475E4" w:rsidRPr="00B663FA" w:rsidRDefault="001475E4" w:rsidP="00341FAC">
            <w:r w:rsidRPr="00B663FA">
              <w:t>• все виды материалов, подготовленные аспирантом в соответствии с и</w:t>
            </w:r>
            <w:r w:rsidRPr="00B663FA">
              <w:t>н</w:t>
            </w:r>
            <w:r w:rsidRPr="00B663FA">
              <w:t>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0F6DE7" w:rsidP="00341FAC">
            <w:pPr>
              <w:jc w:val="center"/>
            </w:pPr>
            <w:r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E32C5F" w:rsidP="00341FAC">
            <w:pPr>
              <w:jc w:val="center"/>
            </w:pPr>
            <w:r>
              <w:t>16</w:t>
            </w:r>
          </w:p>
        </w:tc>
      </w:tr>
      <w:tr w:rsidR="001475E4" w:rsidRPr="00B663FA" w:rsidTr="00BE43C3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BE43C3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B663FA">
              <w:rPr>
                <w:b/>
                <w:bCs/>
                <w:i/>
                <w:iCs/>
              </w:rPr>
              <w:t>е</w:t>
            </w:r>
            <w:r w:rsidRPr="00B663FA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</w:tc>
      </w:tr>
      <w:tr w:rsidR="00BE43C3" w:rsidTr="00BE43C3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</w:p>
        </w:tc>
      </w:tr>
      <w:tr w:rsidR="00BE43C3" w:rsidTr="00BE43C3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Контроль с оценкой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BE43C3" w:rsidTr="00BE43C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</w:tr>
    </w:tbl>
    <w:p w:rsidR="001475E4" w:rsidRPr="00B663FA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  <w:lang w:val="uk-UA" w:eastAsia="uk-UA"/>
        </w:rPr>
        <w:t xml:space="preserve">Практика </w:t>
      </w:r>
      <w:r w:rsidRPr="00B663FA">
        <w:rPr>
          <w:sz w:val="24"/>
          <w:szCs w:val="24"/>
        </w:rPr>
        <w:t>предусматривает следующие формы организации учебного процесса: конф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ренции (установочная и итоговая), консультации руководителя практики (по мере необх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димости).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B663FA">
        <w:rPr>
          <w:sz w:val="24"/>
          <w:szCs w:val="24"/>
        </w:rPr>
        <w:t>может проводиться на базе ст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ронних организаций, имеющих договор о сотрудничестве с Академией, либо в подразд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 xml:space="preserve">лении Омской гуманитарной академии (на  кафедре </w:t>
      </w:r>
      <w:r w:rsidR="00E30AD9">
        <w:rPr>
          <w:sz w:val="24"/>
          <w:szCs w:val="24"/>
        </w:rPr>
        <w:t xml:space="preserve">педагогики, психологии и социальной </w:t>
      </w:r>
      <w:proofErr w:type="spellStart"/>
      <w:r w:rsidR="00E30AD9">
        <w:rPr>
          <w:sz w:val="24"/>
          <w:szCs w:val="24"/>
        </w:rPr>
        <w:t>рабюоты</w:t>
      </w:r>
      <w:proofErr w:type="spellEnd"/>
      <w:r w:rsidRPr="00B663FA">
        <w:rPr>
          <w:sz w:val="24"/>
          <w:szCs w:val="24"/>
        </w:rPr>
        <w:t xml:space="preserve">) под руководством руководителя практики, утвержденного приказом ректора Академии. 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 xml:space="preserve"> проводятся конференции: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B663FA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</w:t>
      </w:r>
      <w:r w:rsidRPr="00B663FA">
        <w:rPr>
          <w:rFonts w:ascii="Times New Roman" w:hAnsi="Times New Roman"/>
          <w:sz w:val="24"/>
          <w:szCs w:val="24"/>
        </w:rPr>
        <w:t>о</w:t>
      </w:r>
      <w:r w:rsidRPr="00B663FA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Pr="00B663FA">
        <w:rPr>
          <w:rFonts w:ascii="Times New Roman" w:hAnsi="Times New Roman"/>
          <w:sz w:val="24"/>
          <w:szCs w:val="24"/>
        </w:rPr>
        <w:t>у</w:t>
      </w:r>
      <w:r w:rsidRPr="00B663FA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1475E4" w:rsidRPr="00B663FA" w:rsidRDefault="001475E4" w:rsidP="00E30AD9">
      <w:pPr>
        <w:ind w:firstLine="709"/>
        <w:rPr>
          <w:sz w:val="24"/>
          <w:szCs w:val="24"/>
        </w:rPr>
      </w:pPr>
      <w:r w:rsidRPr="00B663FA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B663FA" w:rsidRDefault="001475E4" w:rsidP="00E30AD9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B663FA">
        <w:rPr>
          <w:rFonts w:ascii="Times New Roman" w:hAnsi="Times New Roman"/>
          <w:sz w:val="24"/>
          <w:szCs w:val="24"/>
        </w:rPr>
        <w:t>д</w:t>
      </w:r>
      <w:r w:rsidRPr="00B663FA">
        <w:rPr>
          <w:rFonts w:ascii="Times New Roman" w:hAnsi="Times New Roman"/>
          <w:sz w:val="24"/>
          <w:szCs w:val="24"/>
        </w:rPr>
        <w:t>готовленных отдельными обучающимися);</w:t>
      </w:r>
    </w:p>
    <w:p w:rsidR="001475E4" w:rsidRPr="00B663FA" w:rsidRDefault="001475E4" w:rsidP="00E30AD9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B663FA" w:rsidRDefault="001475E4" w:rsidP="00E30AD9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Обучающийся выполняет все виды работ, предусмотренные индивидуал</w:t>
      </w:r>
      <w:r w:rsidRPr="00B663FA">
        <w:rPr>
          <w:rFonts w:ascii="Times New Roman" w:hAnsi="Times New Roman"/>
          <w:sz w:val="24"/>
          <w:szCs w:val="24"/>
        </w:rPr>
        <w:t>ь</w:t>
      </w:r>
      <w:r w:rsidRPr="00B663FA">
        <w:rPr>
          <w:rFonts w:ascii="Times New Roman" w:hAnsi="Times New Roman"/>
          <w:sz w:val="24"/>
          <w:szCs w:val="24"/>
        </w:rPr>
        <w:t xml:space="preserve">ным планом практики, проявляет организованность и дисциплинированность. 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</w:t>
      </w:r>
      <w:r w:rsidRPr="00B663FA">
        <w:rPr>
          <w:rFonts w:ascii="Times New Roman" w:hAnsi="Times New Roman"/>
          <w:sz w:val="24"/>
          <w:szCs w:val="24"/>
        </w:rPr>
        <w:t>ю</w:t>
      </w:r>
      <w:r w:rsidRPr="00B663FA">
        <w:rPr>
          <w:rFonts w:ascii="Times New Roman" w:hAnsi="Times New Roman"/>
          <w:sz w:val="24"/>
          <w:szCs w:val="24"/>
        </w:rPr>
        <w:t>щийся может быть отстранен от практики.</w:t>
      </w:r>
    </w:p>
    <w:p w:rsidR="001475E4" w:rsidRPr="00B663FA" w:rsidRDefault="001475E4" w:rsidP="00E30AD9">
      <w:pPr>
        <w:ind w:firstLine="709"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6. Указание форм отчетности по практике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</w:p>
    <w:p w:rsidR="001475E4" w:rsidRPr="00B663FA" w:rsidRDefault="001475E4" w:rsidP="00E30AD9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B663FA">
        <w:rPr>
          <w:bCs/>
          <w:iCs/>
          <w:sz w:val="24"/>
          <w:szCs w:val="24"/>
        </w:rPr>
        <w:t xml:space="preserve">Промежуточная аттестация по </w:t>
      </w:r>
      <w:r w:rsidRPr="00B663FA">
        <w:rPr>
          <w:b/>
          <w:sz w:val="24"/>
          <w:szCs w:val="24"/>
        </w:rPr>
        <w:t>практике по получению профессиональных ум</w:t>
      </w:r>
      <w:r w:rsidRPr="00B663FA">
        <w:rPr>
          <w:b/>
          <w:sz w:val="24"/>
          <w:szCs w:val="24"/>
        </w:rPr>
        <w:t>е</w:t>
      </w:r>
      <w:r w:rsidRPr="00B663FA">
        <w:rPr>
          <w:b/>
          <w:sz w:val="24"/>
          <w:szCs w:val="24"/>
        </w:rPr>
        <w:t>ний и опыта профессиональной деятельности (Научно-исследовательской практике)</w:t>
      </w:r>
      <w:r w:rsidRPr="00B663FA">
        <w:rPr>
          <w:bCs/>
          <w:caps/>
          <w:sz w:val="24"/>
          <w:szCs w:val="24"/>
        </w:rPr>
        <w:t xml:space="preserve"> </w:t>
      </w:r>
      <w:r w:rsidRPr="00B663F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1)  Титульный лист (Приложение А).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2) Задание на практику (Приложение Б).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5) Описание рабочего места.</w:t>
      </w:r>
    </w:p>
    <w:p w:rsidR="001475E4" w:rsidRPr="00B663FA" w:rsidRDefault="001475E4" w:rsidP="00E30AD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B663FA">
        <w:rPr>
          <w:sz w:val="24"/>
          <w:szCs w:val="24"/>
        </w:rPr>
        <w:t>ж</w:t>
      </w:r>
      <w:r w:rsidRPr="00B663FA">
        <w:rPr>
          <w:sz w:val="24"/>
          <w:szCs w:val="24"/>
        </w:rPr>
        <w:lastRenderedPageBreak/>
        <w:t>ности и рабочего места, особенностей документооборота в подразделении, привести орг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низационную структуру принимающей организации. При прохождении практики в усл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виях НИИ освещается основная проблема, над решением которой работает отдел или л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филь деятельности, решаемые задачи.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6) Основная часть отчета (техническая, расчетно-технологическая, исследовател</w:t>
      </w:r>
      <w:r w:rsidRPr="00B663FA">
        <w:rPr>
          <w:sz w:val="24"/>
          <w:szCs w:val="24"/>
        </w:rPr>
        <w:t>ь</w:t>
      </w:r>
      <w:r w:rsidRPr="00B663FA">
        <w:rPr>
          <w:sz w:val="24"/>
          <w:szCs w:val="24"/>
        </w:rPr>
        <w:t>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7)  Заключение. Содержит анализ результатов прохождения практики в виде кра</w:t>
      </w:r>
      <w:r w:rsidRPr="00B663FA">
        <w:rPr>
          <w:sz w:val="24"/>
          <w:szCs w:val="24"/>
        </w:rPr>
        <w:t>т</w:t>
      </w:r>
      <w:r w:rsidRPr="00B663FA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8) Список использованных источников.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10) Дневник практики (Приложение Г).</w:t>
      </w:r>
    </w:p>
    <w:p w:rsidR="001475E4" w:rsidRPr="00B663FA" w:rsidRDefault="001475E4" w:rsidP="00E30AD9">
      <w:pPr>
        <w:ind w:firstLine="709"/>
        <w:rPr>
          <w:sz w:val="24"/>
          <w:szCs w:val="24"/>
        </w:rPr>
      </w:pPr>
      <w:r w:rsidRPr="00B663F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B663FA" w:rsidRDefault="001475E4" w:rsidP="00E30AD9">
      <w:pPr>
        <w:pStyle w:val="20"/>
        <w:spacing w:after="0" w:line="240" w:lineRule="auto"/>
        <w:ind w:left="0" w:firstLine="709"/>
        <w:jc w:val="both"/>
      </w:pPr>
      <w:r w:rsidRPr="00B663FA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B663FA">
        <w:t>т</w:t>
      </w:r>
      <w:r w:rsidRPr="00B663FA">
        <w:t>чета: 20-30 страниц, включая приложения.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B663FA" w:rsidRDefault="001475E4" w:rsidP="00E30AD9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дельные) записи о выполненных практикантом видах работ в период прохождения пра</w:t>
      </w:r>
      <w:r w:rsidRPr="00B663FA">
        <w:rPr>
          <w:sz w:val="24"/>
          <w:szCs w:val="24"/>
        </w:rPr>
        <w:t>к</w:t>
      </w:r>
      <w:r w:rsidRPr="00B663FA">
        <w:rPr>
          <w:sz w:val="24"/>
          <w:szCs w:val="24"/>
        </w:rPr>
        <w:t xml:space="preserve">тики. </w:t>
      </w:r>
    </w:p>
    <w:p w:rsidR="001475E4" w:rsidRPr="00B663FA" w:rsidRDefault="001475E4" w:rsidP="00E30AD9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B663FA" w:rsidRDefault="001475E4" w:rsidP="00E30AD9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663FA">
        <w:rPr>
          <w:sz w:val="24"/>
          <w:szCs w:val="24"/>
          <w:shd w:val="clear" w:color="auto" w:fill="FFFFFF"/>
        </w:rPr>
        <w:t>рекомендуемую оценку</w:t>
      </w:r>
      <w:r w:rsidRPr="00B663FA">
        <w:rPr>
          <w:sz w:val="27"/>
          <w:szCs w:val="27"/>
          <w:shd w:val="clear" w:color="auto" w:fill="FFFFFF"/>
        </w:rPr>
        <w:t xml:space="preserve"> </w:t>
      </w:r>
      <w:r w:rsidRPr="00B663FA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).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B663FA" w:rsidRDefault="001475E4" w:rsidP="00E30AD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B663FA">
        <w:rPr>
          <w:sz w:val="24"/>
          <w:szCs w:val="24"/>
        </w:rPr>
        <w:t>с</w:t>
      </w:r>
      <w:r w:rsidRPr="00B663FA">
        <w:rPr>
          <w:sz w:val="24"/>
          <w:szCs w:val="24"/>
        </w:rPr>
        <w:t>се всей работы;</w:t>
      </w:r>
    </w:p>
    <w:p w:rsidR="001475E4" w:rsidRPr="00B663FA" w:rsidRDefault="001475E4" w:rsidP="00E30AD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B663FA" w:rsidRDefault="00793F01" w:rsidP="00E30AD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453C1A" w:rsidRDefault="003F1E27" w:rsidP="00E30AD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453C1A">
        <w:rPr>
          <w:b/>
          <w:sz w:val="24"/>
          <w:szCs w:val="24"/>
        </w:rPr>
        <w:t>7</w:t>
      </w:r>
      <w:r w:rsidR="000F0F77" w:rsidRPr="00453C1A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453C1A">
        <w:rPr>
          <w:b/>
          <w:sz w:val="24"/>
          <w:szCs w:val="24"/>
        </w:rPr>
        <w:t>«</w:t>
      </w:r>
      <w:r w:rsidR="000F0F77" w:rsidRPr="00453C1A">
        <w:rPr>
          <w:b/>
          <w:sz w:val="24"/>
          <w:szCs w:val="24"/>
        </w:rPr>
        <w:t>Интернет</w:t>
      </w:r>
      <w:r w:rsidR="00E06BE8" w:rsidRPr="00453C1A">
        <w:rPr>
          <w:b/>
          <w:sz w:val="24"/>
          <w:szCs w:val="24"/>
        </w:rPr>
        <w:t>»</w:t>
      </w:r>
      <w:r w:rsidR="000F0F77" w:rsidRPr="00453C1A">
        <w:rPr>
          <w:b/>
          <w:sz w:val="24"/>
          <w:szCs w:val="24"/>
        </w:rPr>
        <w:t>, необходимых для проведения практики</w:t>
      </w:r>
    </w:p>
    <w:p w:rsidR="009235C5" w:rsidRPr="00453C1A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4E7194" w:rsidRPr="00BD3E37" w:rsidRDefault="00362108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D3E37">
        <w:rPr>
          <w:b/>
          <w:bCs/>
          <w:i/>
          <w:color w:val="000000"/>
          <w:sz w:val="24"/>
          <w:szCs w:val="24"/>
        </w:rPr>
        <w:t>Основная:</w:t>
      </w:r>
    </w:p>
    <w:p w:rsidR="00E30AD9" w:rsidRPr="00E30AD9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E30AD9">
        <w:rPr>
          <w:color w:val="212529"/>
          <w:sz w:val="24"/>
          <w:szCs w:val="24"/>
          <w:shd w:val="clear" w:color="auto" w:fill="F8F9FA"/>
        </w:rPr>
        <w:t>Волков, Б. С. Методология и методы психологического исследования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учебное пособие для вузов / Б. С. Волков, Н. В. Волкова, А. В. Губанов. — 6-е изд. — М</w:t>
      </w:r>
      <w:r w:rsidRPr="00E30AD9">
        <w:rPr>
          <w:color w:val="212529"/>
          <w:sz w:val="24"/>
          <w:szCs w:val="24"/>
          <w:shd w:val="clear" w:color="auto" w:fill="F8F9FA"/>
        </w:rPr>
        <w:t>о</w:t>
      </w:r>
      <w:r w:rsidRPr="00E30AD9">
        <w:rPr>
          <w:color w:val="212529"/>
          <w:sz w:val="24"/>
          <w:szCs w:val="24"/>
          <w:shd w:val="clear" w:color="auto" w:fill="F8F9FA"/>
        </w:rPr>
        <w:t>сква : Академический проект, 2020. — 382 c. — ISBN 978-5-8291-2577-6. — Текст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эле</w:t>
      </w:r>
      <w:r w:rsidRPr="00E30AD9">
        <w:rPr>
          <w:color w:val="212529"/>
          <w:sz w:val="24"/>
          <w:szCs w:val="24"/>
          <w:shd w:val="clear" w:color="auto" w:fill="F8F9FA"/>
        </w:rPr>
        <w:t>к</w:t>
      </w:r>
      <w:r w:rsidRPr="00E30AD9">
        <w:rPr>
          <w:color w:val="212529"/>
          <w:sz w:val="24"/>
          <w:szCs w:val="24"/>
          <w:shd w:val="clear" w:color="auto" w:fill="F8F9FA"/>
        </w:rPr>
        <w:t xml:space="preserve">тронный // Цифровой образовательный ресурс IPR SMART : [сайт]. — URL: </w:t>
      </w:r>
      <w:hyperlink r:id="rId7" w:history="1">
        <w:r w:rsidR="00220F87">
          <w:rPr>
            <w:rStyle w:val="a7"/>
            <w:sz w:val="24"/>
            <w:szCs w:val="24"/>
            <w:shd w:val="clear" w:color="auto" w:fill="F8F9FA"/>
          </w:rPr>
          <w:t>https://www.iprbookshop.ru/110024.html</w:t>
        </w:r>
      </w:hyperlink>
    </w:p>
    <w:p w:rsidR="00E30AD9" w:rsidRPr="00E30AD9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 w:rsidRPr="00E30AD9">
        <w:rPr>
          <w:bCs/>
          <w:sz w:val="24"/>
          <w:szCs w:val="24"/>
        </w:rPr>
        <w:t>Дрещинский</w:t>
      </w:r>
      <w:proofErr w:type="spellEnd"/>
      <w:r w:rsidRPr="00E30AD9">
        <w:rPr>
          <w:bCs/>
          <w:sz w:val="24"/>
          <w:szCs w:val="24"/>
        </w:rPr>
        <w:t>, В. А.  Методология научных исследований</w:t>
      </w:r>
      <w:proofErr w:type="gramStart"/>
      <w:r w:rsidRPr="00E30AD9">
        <w:rPr>
          <w:bCs/>
          <w:sz w:val="24"/>
          <w:szCs w:val="24"/>
        </w:rPr>
        <w:t> :</w:t>
      </w:r>
      <w:proofErr w:type="gramEnd"/>
      <w:r w:rsidRPr="00E30AD9">
        <w:rPr>
          <w:bCs/>
          <w:sz w:val="24"/>
          <w:szCs w:val="24"/>
        </w:rPr>
        <w:t xml:space="preserve"> учебник для в</w:t>
      </w:r>
      <w:r w:rsidRPr="00E30AD9">
        <w:rPr>
          <w:bCs/>
          <w:sz w:val="24"/>
          <w:szCs w:val="24"/>
        </w:rPr>
        <w:t>у</w:t>
      </w:r>
      <w:r w:rsidRPr="00E30AD9">
        <w:rPr>
          <w:bCs/>
          <w:sz w:val="24"/>
          <w:szCs w:val="24"/>
        </w:rPr>
        <w:t>зов / В. А. </w:t>
      </w:r>
      <w:proofErr w:type="spellStart"/>
      <w:r w:rsidRPr="00E30AD9">
        <w:rPr>
          <w:bCs/>
          <w:sz w:val="24"/>
          <w:szCs w:val="24"/>
        </w:rPr>
        <w:t>Дрещинский</w:t>
      </w:r>
      <w:proofErr w:type="spellEnd"/>
      <w:r w:rsidRPr="00E30AD9">
        <w:rPr>
          <w:bCs/>
          <w:sz w:val="24"/>
          <w:szCs w:val="24"/>
        </w:rPr>
        <w:t xml:space="preserve">. — 2-е изд., </w:t>
      </w:r>
      <w:proofErr w:type="spellStart"/>
      <w:r w:rsidRPr="00E30AD9">
        <w:rPr>
          <w:bCs/>
          <w:sz w:val="24"/>
          <w:szCs w:val="24"/>
        </w:rPr>
        <w:t>перераб</w:t>
      </w:r>
      <w:proofErr w:type="spellEnd"/>
      <w:r w:rsidRPr="00E30AD9">
        <w:rPr>
          <w:bCs/>
          <w:sz w:val="24"/>
          <w:szCs w:val="24"/>
        </w:rPr>
        <w:t xml:space="preserve">. и доп. — Москва : Издательство </w:t>
      </w:r>
      <w:proofErr w:type="spellStart"/>
      <w:r w:rsidRPr="00E30AD9">
        <w:rPr>
          <w:bCs/>
          <w:sz w:val="24"/>
          <w:szCs w:val="24"/>
        </w:rPr>
        <w:t>Юрайт</w:t>
      </w:r>
      <w:proofErr w:type="spellEnd"/>
      <w:r w:rsidRPr="00E30AD9">
        <w:rPr>
          <w:bCs/>
          <w:sz w:val="24"/>
          <w:szCs w:val="24"/>
        </w:rPr>
        <w:t>, 2022. — 274 с. — (Высшее образование). — ISBN 978-5-534-07187-0. — Текст</w:t>
      </w:r>
      <w:proofErr w:type="gramStart"/>
      <w:r w:rsidRPr="00E30AD9">
        <w:rPr>
          <w:bCs/>
          <w:sz w:val="24"/>
          <w:szCs w:val="24"/>
        </w:rPr>
        <w:t xml:space="preserve"> :</w:t>
      </w:r>
      <w:proofErr w:type="gramEnd"/>
      <w:r w:rsidRPr="00E30AD9">
        <w:rPr>
          <w:bCs/>
          <w:sz w:val="24"/>
          <w:szCs w:val="24"/>
        </w:rPr>
        <w:t xml:space="preserve"> электро</w:t>
      </w:r>
      <w:r w:rsidRPr="00E30AD9">
        <w:rPr>
          <w:bCs/>
          <w:sz w:val="24"/>
          <w:szCs w:val="24"/>
        </w:rPr>
        <w:t>н</w:t>
      </w:r>
      <w:r w:rsidRPr="00E30AD9">
        <w:rPr>
          <w:bCs/>
          <w:sz w:val="24"/>
          <w:szCs w:val="24"/>
        </w:rPr>
        <w:t xml:space="preserve">ный // Образовательная платформа </w:t>
      </w:r>
      <w:proofErr w:type="spellStart"/>
      <w:r w:rsidRPr="00E30AD9">
        <w:rPr>
          <w:bCs/>
          <w:sz w:val="24"/>
          <w:szCs w:val="24"/>
        </w:rPr>
        <w:t>Юрайт</w:t>
      </w:r>
      <w:proofErr w:type="spellEnd"/>
      <w:r w:rsidRPr="00E30AD9">
        <w:rPr>
          <w:bCs/>
          <w:sz w:val="24"/>
          <w:szCs w:val="24"/>
        </w:rPr>
        <w:t xml:space="preserve"> [сайт]. — URL: </w:t>
      </w:r>
      <w:hyperlink r:id="rId8" w:history="1">
        <w:r w:rsidR="00220F87">
          <w:rPr>
            <w:rStyle w:val="a7"/>
            <w:bCs/>
            <w:sz w:val="24"/>
            <w:szCs w:val="24"/>
          </w:rPr>
          <w:t>https://urait.ru/bcode/492409</w:t>
        </w:r>
      </w:hyperlink>
      <w:r w:rsidRPr="00E30AD9">
        <w:rPr>
          <w:bCs/>
          <w:sz w:val="24"/>
          <w:szCs w:val="24"/>
        </w:rPr>
        <w:t xml:space="preserve"> </w:t>
      </w:r>
    </w:p>
    <w:p w:rsidR="00E30AD9" w:rsidRPr="00E30AD9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E30AD9">
        <w:rPr>
          <w:color w:val="212529"/>
          <w:sz w:val="24"/>
          <w:szCs w:val="24"/>
          <w:shd w:val="clear" w:color="auto" w:fill="F8F9FA"/>
        </w:rPr>
        <w:t>Ищенко, Т. Н. Методологические основы психологии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учебное пособие / Т. Н. Ищенко. — Красноярск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Текст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электронный // Цифровой о</w:t>
      </w:r>
      <w:r w:rsidRPr="00E30AD9">
        <w:rPr>
          <w:color w:val="212529"/>
          <w:sz w:val="24"/>
          <w:szCs w:val="24"/>
          <w:shd w:val="clear" w:color="auto" w:fill="F8F9FA"/>
        </w:rPr>
        <w:t>б</w:t>
      </w:r>
      <w:r w:rsidRPr="00E30AD9">
        <w:rPr>
          <w:color w:val="212529"/>
          <w:sz w:val="24"/>
          <w:szCs w:val="24"/>
          <w:shd w:val="clear" w:color="auto" w:fill="F8F9FA"/>
        </w:rPr>
        <w:t xml:space="preserve">разовательный ресурс IPR SMART : [сайт]. — URL: </w:t>
      </w:r>
      <w:hyperlink r:id="rId9" w:history="1">
        <w:r w:rsidR="00220F87">
          <w:rPr>
            <w:rStyle w:val="a7"/>
            <w:sz w:val="24"/>
            <w:szCs w:val="24"/>
            <w:shd w:val="clear" w:color="auto" w:fill="F8F9FA"/>
          </w:rPr>
          <w:t>https://www.iprbookshop.ru/116640.html </w:t>
        </w:r>
      </w:hyperlink>
    </w:p>
    <w:p w:rsidR="00E30AD9" w:rsidRPr="00E30AD9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 w:rsidRPr="00E30AD9">
        <w:rPr>
          <w:bCs/>
          <w:sz w:val="24"/>
          <w:szCs w:val="24"/>
        </w:rPr>
        <w:t>Мокий</w:t>
      </w:r>
      <w:proofErr w:type="spellEnd"/>
      <w:r w:rsidRPr="00E30AD9">
        <w:rPr>
          <w:bCs/>
          <w:sz w:val="24"/>
          <w:szCs w:val="24"/>
        </w:rPr>
        <w:t xml:space="preserve">, В. С.  Методология научных исследований. </w:t>
      </w:r>
      <w:proofErr w:type="spellStart"/>
      <w:r w:rsidRPr="00E30AD9">
        <w:rPr>
          <w:bCs/>
          <w:sz w:val="24"/>
          <w:szCs w:val="24"/>
        </w:rPr>
        <w:t>Трансдисциплинарные</w:t>
      </w:r>
      <w:proofErr w:type="spellEnd"/>
      <w:r w:rsidRPr="00E30AD9">
        <w:rPr>
          <w:bCs/>
          <w:sz w:val="24"/>
          <w:szCs w:val="24"/>
        </w:rPr>
        <w:t xml:space="preserve"> подходы и методы</w:t>
      </w:r>
      <w:proofErr w:type="gramStart"/>
      <w:r w:rsidRPr="00E30AD9">
        <w:rPr>
          <w:bCs/>
          <w:sz w:val="24"/>
          <w:szCs w:val="24"/>
        </w:rPr>
        <w:t> :</w:t>
      </w:r>
      <w:proofErr w:type="gramEnd"/>
      <w:r w:rsidRPr="00E30AD9">
        <w:rPr>
          <w:bCs/>
          <w:sz w:val="24"/>
          <w:szCs w:val="24"/>
        </w:rPr>
        <w:t xml:space="preserve"> учебное пособие для вузов / В. С. </w:t>
      </w:r>
      <w:proofErr w:type="spellStart"/>
      <w:r w:rsidRPr="00E30AD9">
        <w:rPr>
          <w:bCs/>
          <w:sz w:val="24"/>
          <w:szCs w:val="24"/>
        </w:rPr>
        <w:t>Мокий</w:t>
      </w:r>
      <w:proofErr w:type="spellEnd"/>
      <w:r w:rsidRPr="00E30AD9">
        <w:rPr>
          <w:bCs/>
          <w:sz w:val="24"/>
          <w:szCs w:val="24"/>
        </w:rPr>
        <w:t xml:space="preserve">, Т. А. Лукьянова. — 2-е изд., </w:t>
      </w:r>
      <w:proofErr w:type="spellStart"/>
      <w:r w:rsidRPr="00E30AD9">
        <w:rPr>
          <w:bCs/>
          <w:sz w:val="24"/>
          <w:szCs w:val="24"/>
        </w:rPr>
        <w:t>перераб</w:t>
      </w:r>
      <w:proofErr w:type="spellEnd"/>
      <w:r w:rsidRPr="00E30AD9">
        <w:rPr>
          <w:bCs/>
          <w:sz w:val="24"/>
          <w:szCs w:val="24"/>
        </w:rPr>
        <w:t xml:space="preserve">. и доп. — Москва : Издательство </w:t>
      </w:r>
      <w:proofErr w:type="spellStart"/>
      <w:r w:rsidRPr="00E30AD9">
        <w:rPr>
          <w:bCs/>
          <w:sz w:val="24"/>
          <w:szCs w:val="24"/>
        </w:rPr>
        <w:t>Юрайт</w:t>
      </w:r>
      <w:proofErr w:type="spellEnd"/>
      <w:r w:rsidRPr="00E30AD9">
        <w:rPr>
          <w:bCs/>
          <w:sz w:val="24"/>
          <w:szCs w:val="24"/>
        </w:rPr>
        <w:t>, 2022. — 229 с. — (Высшее образов</w:t>
      </w:r>
      <w:r w:rsidRPr="00E30AD9">
        <w:rPr>
          <w:bCs/>
          <w:sz w:val="24"/>
          <w:szCs w:val="24"/>
        </w:rPr>
        <w:t>а</w:t>
      </w:r>
      <w:r w:rsidRPr="00E30AD9">
        <w:rPr>
          <w:bCs/>
          <w:sz w:val="24"/>
          <w:szCs w:val="24"/>
        </w:rPr>
        <w:t>ние). — ISBN 978-5-534-13916-7. — Текст</w:t>
      </w:r>
      <w:proofErr w:type="gramStart"/>
      <w:r w:rsidRPr="00E30AD9">
        <w:rPr>
          <w:bCs/>
          <w:sz w:val="24"/>
          <w:szCs w:val="24"/>
        </w:rPr>
        <w:t xml:space="preserve"> :</w:t>
      </w:r>
      <w:proofErr w:type="gramEnd"/>
      <w:r w:rsidRPr="00E30AD9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E30AD9">
        <w:rPr>
          <w:bCs/>
          <w:sz w:val="24"/>
          <w:szCs w:val="24"/>
        </w:rPr>
        <w:t>Юрайт</w:t>
      </w:r>
      <w:proofErr w:type="spellEnd"/>
      <w:r w:rsidRPr="00E30AD9">
        <w:rPr>
          <w:bCs/>
          <w:sz w:val="24"/>
          <w:szCs w:val="24"/>
        </w:rPr>
        <w:t xml:space="preserve"> [сайт]. — URL: </w:t>
      </w:r>
      <w:hyperlink r:id="rId10" w:history="1">
        <w:r w:rsidR="00220F87">
          <w:rPr>
            <w:rStyle w:val="a7"/>
            <w:bCs/>
            <w:sz w:val="24"/>
            <w:szCs w:val="24"/>
          </w:rPr>
          <w:t>https://urait.ru/bcode/493258</w:t>
        </w:r>
      </w:hyperlink>
      <w:r w:rsidRPr="00E30AD9">
        <w:rPr>
          <w:bCs/>
          <w:sz w:val="24"/>
          <w:szCs w:val="24"/>
        </w:rPr>
        <w:t xml:space="preserve"> </w:t>
      </w:r>
    </w:p>
    <w:p w:rsidR="00E30AD9" w:rsidRPr="00E30AD9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 w:rsidRPr="00E30AD9">
        <w:rPr>
          <w:bCs/>
          <w:sz w:val="24"/>
          <w:szCs w:val="24"/>
        </w:rPr>
        <w:t>Мокий</w:t>
      </w:r>
      <w:proofErr w:type="spellEnd"/>
      <w:r w:rsidRPr="00E30AD9">
        <w:rPr>
          <w:bCs/>
          <w:sz w:val="24"/>
          <w:szCs w:val="24"/>
        </w:rPr>
        <w:t>, М. С.  Методология научных исследований</w:t>
      </w:r>
      <w:proofErr w:type="gramStart"/>
      <w:r w:rsidRPr="00E30AD9">
        <w:rPr>
          <w:bCs/>
          <w:sz w:val="24"/>
          <w:szCs w:val="24"/>
        </w:rPr>
        <w:t> :</w:t>
      </w:r>
      <w:proofErr w:type="gramEnd"/>
      <w:r w:rsidRPr="00E30AD9">
        <w:rPr>
          <w:bCs/>
          <w:sz w:val="24"/>
          <w:szCs w:val="24"/>
        </w:rPr>
        <w:t xml:space="preserve"> учебник для вузов / М. С. </w:t>
      </w:r>
      <w:proofErr w:type="spellStart"/>
      <w:r w:rsidRPr="00E30AD9">
        <w:rPr>
          <w:bCs/>
          <w:sz w:val="24"/>
          <w:szCs w:val="24"/>
        </w:rPr>
        <w:t>Мокий</w:t>
      </w:r>
      <w:proofErr w:type="spellEnd"/>
      <w:r w:rsidRPr="00E30AD9">
        <w:rPr>
          <w:bCs/>
          <w:sz w:val="24"/>
          <w:szCs w:val="24"/>
        </w:rPr>
        <w:t>, А. Л. Никифоров, В. С. </w:t>
      </w:r>
      <w:proofErr w:type="spellStart"/>
      <w:r w:rsidRPr="00E30AD9">
        <w:rPr>
          <w:bCs/>
          <w:sz w:val="24"/>
          <w:szCs w:val="24"/>
        </w:rPr>
        <w:t>Мокий</w:t>
      </w:r>
      <w:proofErr w:type="spellEnd"/>
      <w:r w:rsidRPr="00E30AD9">
        <w:rPr>
          <w:bCs/>
          <w:sz w:val="24"/>
          <w:szCs w:val="24"/>
        </w:rPr>
        <w:t> ; под редакцией М. С. </w:t>
      </w:r>
      <w:proofErr w:type="spellStart"/>
      <w:r w:rsidRPr="00E30AD9">
        <w:rPr>
          <w:bCs/>
          <w:sz w:val="24"/>
          <w:szCs w:val="24"/>
        </w:rPr>
        <w:t>Мокия</w:t>
      </w:r>
      <w:proofErr w:type="spellEnd"/>
      <w:r w:rsidRPr="00E30AD9">
        <w:rPr>
          <w:bCs/>
          <w:sz w:val="24"/>
          <w:szCs w:val="24"/>
        </w:rPr>
        <w:t xml:space="preserve">. — 2-е изд. — Москва : Издательство </w:t>
      </w:r>
      <w:proofErr w:type="spellStart"/>
      <w:r w:rsidRPr="00E30AD9">
        <w:rPr>
          <w:bCs/>
          <w:sz w:val="24"/>
          <w:szCs w:val="24"/>
        </w:rPr>
        <w:t>Юрайт</w:t>
      </w:r>
      <w:proofErr w:type="spellEnd"/>
      <w:r w:rsidRPr="00E30AD9">
        <w:rPr>
          <w:bCs/>
          <w:sz w:val="24"/>
          <w:szCs w:val="24"/>
        </w:rPr>
        <w:t>, 2022. — 254 с. — (Высшее образование). — ISBN 978-5-534-13313-4. — Текст</w:t>
      </w:r>
      <w:proofErr w:type="gramStart"/>
      <w:r w:rsidRPr="00E30AD9">
        <w:rPr>
          <w:bCs/>
          <w:sz w:val="24"/>
          <w:szCs w:val="24"/>
        </w:rPr>
        <w:t xml:space="preserve"> :</w:t>
      </w:r>
      <w:proofErr w:type="gramEnd"/>
      <w:r w:rsidRPr="00E30AD9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E30AD9">
        <w:rPr>
          <w:bCs/>
          <w:sz w:val="24"/>
          <w:szCs w:val="24"/>
        </w:rPr>
        <w:t>Юрайт</w:t>
      </w:r>
      <w:proofErr w:type="spellEnd"/>
      <w:r w:rsidRPr="00E30AD9">
        <w:rPr>
          <w:bCs/>
          <w:sz w:val="24"/>
          <w:szCs w:val="24"/>
        </w:rPr>
        <w:t xml:space="preserve"> [сайт]. — URL: </w:t>
      </w:r>
      <w:hyperlink r:id="rId11" w:history="1">
        <w:r w:rsidR="00220F87">
          <w:rPr>
            <w:rStyle w:val="a7"/>
            <w:bCs/>
            <w:sz w:val="24"/>
            <w:szCs w:val="24"/>
          </w:rPr>
          <w:t>https://urait.ru/bcode/489026</w:t>
        </w:r>
      </w:hyperlink>
      <w:r w:rsidRPr="00E30AD9">
        <w:rPr>
          <w:bCs/>
          <w:sz w:val="24"/>
          <w:szCs w:val="24"/>
        </w:rPr>
        <w:t xml:space="preserve"> </w:t>
      </w:r>
    </w:p>
    <w:p w:rsidR="00E30AD9" w:rsidRPr="00E30AD9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E30AD9">
        <w:rPr>
          <w:bCs/>
          <w:sz w:val="24"/>
          <w:szCs w:val="24"/>
        </w:rPr>
        <w:t>Сладкова, О. Б.  Основы научно-исследовательской работы</w:t>
      </w:r>
      <w:proofErr w:type="gramStart"/>
      <w:r w:rsidRPr="00E30AD9">
        <w:rPr>
          <w:bCs/>
          <w:sz w:val="24"/>
          <w:szCs w:val="24"/>
        </w:rPr>
        <w:t> :</w:t>
      </w:r>
      <w:proofErr w:type="gramEnd"/>
      <w:r w:rsidRPr="00E30AD9">
        <w:rPr>
          <w:bCs/>
          <w:sz w:val="24"/>
          <w:szCs w:val="24"/>
        </w:rPr>
        <w:t xml:space="preserve"> учебник и практикум для вузов / О. Б. Сладкова. — Москва</w:t>
      </w:r>
      <w:proofErr w:type="gramStart"/>
      <w:r w:rsidRPr="00E30AD9">
        <w:rPr>
          <w:bCs/>
          <w:sz w:val="24"/>
          <w:szCs w:val="24"/>
        </w:rPr>
        <w:t> :</w:t>
      </w:r>
      <w:proofErr w:type="gramEnd"/>
      <w:r w:rsidRPr="00E30AD9">
        <w:rPr>
          <w:bCs/>
          <w:sz w:val="24"/>
          <w:szCs w:val="24"/>
        </w:rPr>
        <w:t xml:space="preserve"> Издательство </w:t>
      </w:r>
      <w:proofErr w:type="spellStart"/>
      <w:r w:rsidRPr="00E30AD9">
        <w:rPr>
          <w:bCs/>
          <w:sz w:val="24"/>
          <w:szCs w:val="24"/>
        </w:rPr>
        <w:t>Юрайт</w:t>
      </w:r>
      <w:proofErr w:type="spellEnd"/>
      <w:r w:rsidRPr="00E30AD9">
        <w:rPr>
          <w:bCs/>
          <w:sz w:val="24"/>
          <w:szCs w:val="24"/>
        </w:rPr>
        <w:t>, 2022. — 154 с. — (Высшее образование). — ISBN 978-5-534-15305-7. — Текст</w:t>
      </w:r>
      <w:proofErr w:type="gramStart"/>
      <w:r w:rsidRPr="00E30AD9">
        <w:rPr>
          <w:bCs/>
          <w:sz w:val="24"/>
          <w:szCs w:val="24"/>
        </w:rPr>
        <w:t xml:space="preserve"> :</w:t>
      </w:r>
      <w:proofErr w:type="gramEnd"/>
      <w:r w:rsidRPr="00E30AD9">
        <w:rPr>
          <w:bCs/>
          <w:sz w:val="24"/>
          <w:szCs w:val="24"/>
        </w:rPr>
        <w:t xml:space="preserve"> электронный // Образов</w:t>
      </w:r>
      <w:r w:rsidRPr="00E30AD9">
        <w:rPr>
          <w:bCs/>
          <w:sz w:val="24"/>
          <w:szCs w:val="24"/>
        </w:rPr>
        <w:t>а</w:t>
      </w:r>
      <w:r w:rsidRPr="00E30AD9">
        <w:rPr>
          <w:bCs/>
          <w:sz w:val="24"/>
          <w:szCs w:val="24"/>
        </w:rPr>
        <w:t xml:space="preserve">тельная платформа </w:t>
      </w:r>
      <w:proofErr w:type="spellStart"/>
      <w:r w:rsidRPr="00E30AD9">
        <w:rPr>
          <w:bCs/>
          <w:sz w:val="24"/>
          <w:szCs w:val="24"/>
        </w:rPr>
        <w:t>Юрайт</w:t>
      </w:r>
      <w:proofErr w:type="spellEnd"/>
      <w:r w:rsidRPr="00E30AD9">
        <w:rPr>
          <w:bCs/>
          <w:sz w:val="24"/>
          <w:szCs w:val="24"/>
        </w:rPr>
        <w:t xml:space="preserve"> [сайт]. — URL: </w:t>
      </w:r>
      <w:hyperlink r:id="rId12" w:history="1">
        <w:r w:rsidR="00220F87">
          <w:rPr>
            <w:rStyle w:val="a7"/>
            <w:bCs/>
            <w:sz w:val="24"/>
            <w:szCs w:val="24"/>
          </w:rPr>
          <w:t>https://urait.ru/bcode/488232</w:t>
        </w:r>
      </w:hyperlink>
      <w:r w:rsidRPr="00E30AD9">
        <w:rPr>
          <w:bCs/>
          <w:sz w:val="24"/>
          <w:szCs w:val="24"/>
        </w:rPr>
        <w:t xml:space="preserve"> </w:t>
      </w:r>
    </w:p>
    <w:p w:rsidR="00E30AD9" w:rsidRPr="00E30AD9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E30AD9">
        <w:rPr>
          <w:color w:val="212529"/>
          <w:sz w:val="24"/>
          <w:szCs w:val="24"/>
          <w:shd w:val="clear" w:color="auto" w:fill="F8F9FA"/>
        </w:rPr>
        <w:t>Турский</w:t>
      </w:r>
      <w:proofErr w:type="spellEnd"/>
      <w:r w:rsidRPr="00E30AD9">
        <w:rPr>
          <w:color w:val="212529"/>
          <w:sz w:val="24"/>
          <w:szCs w:val="24"/>
          <w:shd w:val="clear" w:color="auto" w:fill="F8F9FA"/>
        </w:rPr>
        <w:t>, И. И. Методология научного исследования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курс лекций / И. И. </w:t>
      </w:r>
      <w:proofErr w:type="spellStart"/>
      <w:r w:rsidRPr="00E30AD9">
        <w:rPr>
          <w:color w:val="212529"/>
          <w:sz w:val="24"/>
          <w:szCs w:val="24"/>
          <w:shd w:val="clear" w:color="auto" w:fill="F8F9FA"/>
        </w:rPr>
        <w:t>Турский</w:t>
      </w:r>
      <w:proofErr w:type="spellEnd"/>
      <w:r w:rsidRPr="00E30AD9">
        <w:rPr>
          <w:color w:val="212529"/>
          <w:sz w:val="24"/>
          <w:szCs w:val="24"/>
          <w:shd w:val="clear" w:color="auto" w:fill="F8F9FA"/>
        </w:rPr>
        <w:t>. — Симферополь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Университет экономики и управления, 2020. — 49 c. — Текст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220F87">
          <w:rPr>
            <w:rStyle w:val="a7"/>
            <w:sz w:val="24"/>
            <w:szCs w:val="24"/>
            <w:shd w:val="clear" w:color="auto" w:fill="F8F9FA"/>
          </w:rPr>
          <w:t>https://www.iprbookshop.ru/108059.html .</w:t>
        </w:r>
      </w:hyperlink>
      <w:r w:rsidRPr="00E30AD9">
        <w:rPr>
          <w:sz w:val="24"/>
          <w:szCs w:val="24"/>
        </w:rPr>
        <w:t xml:space="preserve"> </w:t>
      </w:r>
    </w:p>
    <w:p w:rsidR="00E30AD9" w:rsidRPr="00E30AD9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E30AD9">
        <w:rPr>
          <w:color w:val="212529"/>
          <w:sz w:val="24"/>
          <w:szCs w:val="24"/>
          <w:shd w:val="clear" w:color="auto" w:fill="F8F9FA"/>
        </w:rPr>
        <w:t>Филь, Т. А. Методология и методы психологических исследований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учебное пособие / Т. А. Филь. — Москва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>Ай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Пи Ар Медиа, 2021. — 140 c. — ISBN 978-5-4497-1173-1. — Текст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220F87">
          <w:rPr>
            <w:rStyle w:val="a7"/>
            <w:sz w:val="24"/>
            <w:szCs w:val="24"/>
            <w:shd w:val="clear" w:color="auto" w:fill="F8F9FA"/>
          </w:rPr>
          <w:t>https://www.iprbookshop.ru/108235.html</w:t>
        </w:r>
      </w:hyperlink>
    </w:p>
    <w:p w:rsidR="00E30AD9" w:rsidRPr="00E30AD9" w:rsidRDefault="00E30AD9" w:rsidP="00E30AD9">
      <w:pPr>
        <w:tabs>
          <w:tab w:val="left" w:pos="284"/>
        </w:tabs>
        <w:ind w:firstLine="709"/>
        <w:rPr>
          <w:b/>
          <w:bCs/>
          <w:i/>
          <w:sz w:val="24"/>
          <w:szCs w:val="24"/>
        </w:rPr>
      </w:pPr>
    </w:p>
    <w:p w:rsidR="00E30AD9" w:rsidRPr="00E30AD9" w:rsidRDefault="00E30AD9" w:rsidP="00E30AD9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E30AD9">
        <w:rPr>
          <w:b/>
          <w:bCs/>
          <w:i/>
          <w:sz w:val="24"/>
          <w:szCs w:val="24"/>
        </w:rPr>
        <w:t>Дополнительная:</w:t>
      </w:r>
    </w:p>
    <w:p w:rsidR="00E30AD9" w:rsidRPr="00E30AD9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E30AD9">
        <w:rPr>
          <w:sz w:val="24"/>
          <w:szCs w:val="24"/>
          <w:shd w:val="clear" w:color="auto" w:fill="FCFCFC"/>
        </w:rPr>
        <w:t>Горовая</w:t>
      </w:r>
      <w:proofErr w:type="spellEnd"/>
      <w:r w:rsidRPr="00E30AD9">
        <w:rPr>
          <w:sz w:val="24"/>
          <w:szCs w:val="24"/>
          <w:shd w:val="clear" w:color="auto" w:fill="FCFCFC"/>
        </w:rPr>
        <w:t>, В. И.  Научно-исследовательская работа</w:t>
      </w:r>
      <w:proofErr w:type="gramStart"/>
      <w:r w:rsidRPr="00E30AD9">
        <w:rPr>
          <w:sz w:val="24"/>
          <w:szCs w:val="24"/>
          <w:shd w:val="clear" w:color="auto" w:fill="FCFCFC"/>
        </w:rPr>
        <w:t> :</w:t>
      </w:r>
      <w:proofErr w:type="gramEnd"/>
      <w:r w:rsidRPr="00E30AD9">
        <w:rPr>
          <w:sz w:val="24"/>
          <w:szCs w:val="24"/>
          <w:shd w:val="clear" w:color="auto" w:fill="FCFCFC"/>
        </w:rPr>
        <w:t xml:space="preserve"> учебное пособие для в</w:t>
      </w:r>
      <w:r w:rsidRPr="00E30AD9">
        <w:rPr>
          <w:sz w:val="24"/>
          <w:szCs w:val="24"/>
          <w:shd w:val="clear" w:color="auto" w:fill="FCFCFC"/>
        </w:rPr>
        <w:t>у</w:t>
      </w:r>
      <w:r w:rsidRPr="00E30AD9">
        <w:rPr>
          <w:sz w:val="24"/>
          <w:szCs w:val="24"/>
          <w:shd w:val="clear" w:color="auto" w:fill="FCFCFC"/>
        </w:rPr>
        <w:t>зов / В. И. </w:t>
      </w:r>
      <w:proofErr w:type="spellStart"/>
      <w:r w:rsidRPr="00E30AD9">
        <w:rPr>
          <w:sz w:val="24"/>
          <w:szCs w:val="24"/>
          <w:shd w:val="clear" w:color="auto" w:fill="FCFCFC"/>
        </w:rPr>
        <w:t>Горовая</w:t>
      </w:r>
      <w:proofErr w:type="spellEnd"/>
      <w:r w:rsidRPr="00E30AD9">
        <w:rPr>
          <w:sz w:val="24"/>
          <w:szCs w:val="24"/>
          <w:shd w:val="clear" w:color="auto" w:fill="FCFCFC"/>
        </w:rPr>
        <w:t>. — Москва</w:t>
      </w:r>
      <w:proofErr w:type="gramStart"/>
      <w:r w:rsidRPr="00E30AD9">
        <w:rPr>
          <w:sz w:val="24"/>
          <w:szCs w:val="24"/>
          <w:shd w:val="clear" w:color="auto" w:fill="FCFCFC"/>
        </w:rPr>
        <w:t> :</w:t>
      </w:r>
      <w:proofErr w:type="gramEnd"/>
      <w:r w:rsidRPr="00E30AD9">
        <w:rPr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E30AD9">
        <w:rPr>
          <w:sz w:val="24"/>
          <w:szCs w:val="24"/>
          <w:shd w:val="clear" w:color="auto" w:fill="FCFCFC"/>
        </w:rPr>
        <w:t>Юрайт</w:t>
      </w:r>
      <w:proofErr w:type="spellEnd"/>
      <w:r w:rsidRPr="00E30AD9">
        <w:rPr>
          <w:sz w:val="24"/>
          <w:szCs w:val="24"/>
          <w:shd w:val="clear" w:color="auto" w:fill="FCFCFC"/>
        </w:rPr>
        <w:t>, 2022. — 103 с. — (Высшее образ</w:t>
      </w:r>
      <w:r w:rsidRPr="00E30AD9">
        <w:rPr>
          <w:sz w:val="24"/>
          <w:szCs w:val="24"/>
          <w:shd w:val="clear" w:color="auto" w:fill="FCFCFC"/>
        </w:rPr>
        <w:t>о</w:t>
      </w:r>
      <w:r w:rsidRPr="00E30AD9">
        <w:rPr>
          <w:sz w:val="24"/>
          <w:szCs w:val="24"/>
          <w:shd w:val="clear" w:color="auto" w:fill="FCFCFC"/>
        </w:rPr>
        <w:t>вание). — ISBN 978-5-534-14688-2. — Текст</w:t>
      </w:r>
      <w:proofErr w:type="gramStart"/>
      <w:r w:rsidRPr="00E30AD9">
        <w:rPr>
          <w:sz w:val="24"/>
          <w:szCs w:val="24"/>
          <w:shd w:val="clear" w:color="auto" w:fill="FCFCFC"/>
        </w:rPr>
        <w:t xml:space="preserve"> :</w:t>
      </w:r>
      <w:proofErr w:type="gramEnd"/>
      <w:r w:rsidRPr="00E30AD9">
        <w:rPr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E30AD9">
        <w:rPr>
          <w:sz w:val="24"/>
          <w:szCs w:val="24"/>
          <w:shd w:val="clear" w:color="auto" w:fill="FCFCFC"/>
        </w:rPr>
        <w:t>Юрайт</w:t>
      </w:r>
      <w:proofErr w:type="spellEnd"/>
      <w:r w:rsidRPr="00E30AD9">
        <w:rPr>
          <w:sz w:val="24"/>
          <w:szCs w:val="24"/>
          <w:shd w:val="clear" w:color="auto" w:fill="FCFCFC"/>
        </w:rPr>
        <w:t xml:space="preserve"> [сайт]. — URL: </w:t>
      </w:r>
      <w:hyperlink r:id="rId15" w:history="1">
        <w:r w:rsidR="00220F87">
          <w:rPr>
            <w:rStyle w:val="a7"/>
            <w:sz w:val="24"/>
            <w:szCs w:val="24"/>
            <w:shd w:val="clear" w:color="auto" w:fill="FCFCFC"/>
          </w:rPr>
          <w:t>https://urait.ru/bcode/496767</w:t>
        </w:r>
      </w:hyperlink>
      <w:r w:rsidRPr="00E30AD9">
        <w:rPr>
          <w:sz w:val="24"/>
          <w:szCs w:val="24"/>
          <w:shd w:val="clear" w:color="auto" w:fill="FCFCFC"/>
        </w:rPr>
        <w:t xml:space="preserve"> </w:t>
      </w:r>
    </w:p>
    <w:p w:rsidR="00E30AD9" w:rsidRPr="00E30AD9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E30AD9">
        <w:rPr>
          <w:color w:val="212529"/>
          <w:sz w:val="24"/>
          <w:szCs w:val="24"/>
          <w:shd w:val="clear" w:color="auto" w:fill="F8F9FA"/>
        </w:rPr>
        <w:t>Киценко</w:t>
      </w:r>
      <w:proofErr w:type="spellEnd"/>
      <w:r w:rsidRPr="00E30AD9">
        <w:rPr>
          <w:color w:val="212529"/>
          <w:sz w:val="24"/>
          <w:szCs w:val="24"/>
          <w:shd w:val="clear" w:color="auto" w:fill="F8F9FA"/>
        </w:rPr>
        <w:t>, Т. П. Методология, планирование и обработка результатов эксп</w:t>
      </w:r>
      <w:r w:rsidRPr="00E30AD9">
        <w:rPr>
          <w:color w:val="212529"/>
          <w:sz w:val="24"/>
          <w:szCs w:val="24"/>
          <w:shd w:val="clear" w:color="auto" w:fill="F8F9FA"/>
        </w:rPr>
        <w:t>е</w:t>
      </w:r>
      <w:r w:rsidRPr="00E30AD9">
        <w:rPr>
          <w:color w:val="212529"/>
          <w:sz w:val="24"/>
          <w:szCs w:val="24"/>
          <w:shd w:val="clear" w:color="auto" w:fill="F8F9FA"/>
        </w:rPr>
        <w:t>римента в научных исследованиях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учебно-методическое пособие / Т. П. </w:t>
      </w:r>
      <w:proofErr w:type="spellStart"/>
      <w:r w:rsidRPr="00E30AD9">
        <w:rPr>
          <w:color w:val="212529"/>
          <w:sz w:val="24"/>
          <w:szCs w:val="24"/>
          <w:shd w:val="clear" w:color="auto" w:fill="F8F9FA"/>
        </w:rPr>
        <w:t>Киценко</w:t>
      </w:r>
      <w:proofErr w:type="spellEnd"/>
      <w:r w:rsidRPr="00E30AD9">
        <w:rPr>
          <w:color w:val="212529"/>
          <w:sz w:val="24"/>
          <w:szCs w:val="24"/>
          <w:shd w:val="clear" w:color="auto" w:fill="F8F9FA"/>
        </w:rPr>
        <w:t xml:space="preserve">, С. В. </w:t>
      </w:r>
      <w:proofErr w:type="spellStart"/>
      <w:r w:rsidRPr="00E30AD9">
        <w:rPr>
          <w:color w:val="212529"/>
          <w:sz w:val="24"/>
          <w:szCs w:val="24"/>
          <w:shd w:val="clear" w:color="auto" w:fill="F8F9FA"/>
        </w:rPr>
        <w:t>Лахтарина</w:t>
      </w:r>
      <w:proofErr w:type="spellEnd"/>
      <w:r w:rsidRPr="00E30AD9">
        <w:rPr>
          <w:color w:val="212529"/>
          <w:sz w:val="24"/>
          <w:szCs w:val="24"/>
          <w:shd w:val="clear" w:color="auto" w:fill="F8F9FA"/>
        </w:rPr>
        <w:t>, Е. В. Егорова. — Макеевка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Донбасская национальная академия строительс</w:t>
      </w:r>
      <w:r w:rsidRPr="00E30AD9">
        <w:rPr>
          <w:color w:val="212529"/>
          <w:sz w:val="24"/>
          <w:szCs w:val="24"/>
          <w:shd w:val="clear" w:color="auto" w:fill="F8F9FA"/>
        </w:rPr>
        <w:t>т</w:t>
      </w:r>
      <w:r w:rsidRPr="00E30AD9">
        <w:rPr>
          <w:color w:val="212529"/>
          <w:sz w:val="24"/>
          <w:szCs w:val="24"/>
          <w:shd w:val="clear" w:color="auto" w:fill="F8F9FA"/>
        </w:rPr>
        <w:t>ва и архитектуры, ЭБС АСВ, 2020. — 70 c. — Текст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</w:t>
      </w:r>
      <w:r w:rsidRPr="00E30AD9">
        <w:rPr>
          <w:color w:val="212529"/>
          <w:sz w:val="24"/>
          <w:szCs w:val="24"/>
          <w:shd w:val="clear" w:color="auto" w:fill="F8F9FA"/>
        </w:rPr>
        <w:t>а</w:t>
      </w:r>
      <w:r w:rsidRPr="00E30AD9">
        <w:rPr>
          <w:color w:val="212529"/>
          <w:sz w:val="24"/>
          <w:szCs w:val="24"/>
          <w:shd w:val="clear" w:color="auto" w:fill="F8F9FA"/>
        </w:rPr>
        <w:t xml:space="preserve">тельный ресурс IPR SMART : [сайт]. — URL: </w:t>
      </w:r>
      <w:hyperlink r:id="rId16" w:history="1">
        <w:r w:rsidR="00220F87">
          <w:rPr>
            <w:rStyle w:val="a7"/>
            <w:sz w:val="24"/>
            <w:szCs w:val="24"/>
            <w:shd w:val="clear" w:color="auto" w:fill="F8F9FA"/>
          </w:rPr>
          <w:t>https://www.iprbookshop.ru/93862.html.</w:t>
        </w:r>
      </w:hyperlink>
    </w:p>
    <w:p w:rsidR="00E30AD9" w:rsidRPr="00E30AD9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E30AD9">
        <w:rPr>
          <w:sz w:val="24"/>
          <w:szCs w:val="24"/>
          <w:shd w:val="clear" w:color="auto" w:fill="FCFCFC"/>
        </w:rPr>
        <w:lastRenderedPageBreak/>
        <w:t>Селетков</w:t>
      </w:r>
      <w:proofErr w:type="spellEnd"/>
      <w:r w:rsidRPr="00E30AD9">
        <w:rPr>
          <w:sz w:val="24"/>
          <w:szCs w:val="24"/>
          <w:shd w:val="clear" w:color="auto" w:fill="FCFCFC"/>
        </w:rPr>
        <w:t>, С. Г.  Методология диссертационного исследования</w:t>
      </w:r>
      <w:proofErr w:type="gramStart"/>
      <w:r w:rsidRPr="00E30AD9">
        <w:rPr>
          <w:sz w:val="24"/>
          <w:szCs w:val="24"/>
          <w:shd w:val="clear" w:color="auto" w:fill="FCFCFC"/>
        </w:rPr>
        <w:t> :</w:t>
      </w:r>
      <w:proofErr w:type="gramEnd"/>
      <w:r w:rsidRPr="00E30AD9">
        <w:rPr>
          <w:sz w:val="24"/>
          <w:szCs w:val="24"/>
          <w:shd w:val="clear" w:color="auto" w:fill="FCFCFC"/>
        </w:rPr>
        <w:t xml:space="preserve"> учебник для вузов / С. Г. </w:t>
      </w:r>
      <w:proofErr w:type="spellStart"/>
      <w:r w:rsidRPr="00E30AD9">
        <w:rPr>
          <w:sz w:val="24"/>
          <w:szCs w:val="24"/>
          <w:shd w:val="clear" w:color="auto" w:fill="FCFCFC"/>
        </w:rPr>
        <w:t>Селетков</w:t>
      </w:r>
      <w:proofErr w:type="spellEnd"/>
      <w:r w:rsidRPr="00E30AD9">
        <w:rPr>
          <w:sz w:val="24"/>
          <w:szCs w:val="24"/>
          <w:shd w:val="clear" w:color="auto" w:fill="FCFCFC"/>
        </w:rPr>
        <w:t>. — Москва</w:t>
      </w:r>
      <w:proofErr w:type="gramStart"/>
      <w:r w:rsidRPr="00E30AD9">
        <w:rPr>
          <w:sz w:val="24"/>
          <w:szCs w:val="24"/>
          <w:shd w:val="clear" w:color="auto" w:fill="FCFCFC"/>
        </w:rPr>
        <w:t> :</w:t>
      </w:r>
      <w:proofErr w:type="gramEnd"/>
      <w:r w:rsidRPr="00E30AD9">
        <w:rPr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E30AD9">
        <w:rPr>
          <w:sz w:val="24"/>
          <w:szCs w:val="24"/>
          <w:shd w:val="clear" w:color="auto" w:fill="FCFCFC"/>
        </w:rPr>
        <w:t>Юрайт</w:t>
      </w:r>
      <w:proofErr w:type="spellEnd"/>
      <w:r w:rsidRPr="00E30AD9">
        <w:rPr>
          <w:sz w:val="24"/>
          <w:szCs w:val="24"/>
          <w:shd w:val="clear" w:color="auto" w:fill="FCFCFC"/>
        </w:rPr>
        <w:t>, 2022. — 281 с. — (Высшее обр</w:t>
      </w:r>
      <w:r w:rsidRPr="00E30AD9">
        <w:rPr>
          <w:sz w:val="24"/>
          <w:szCs w:val="24"/>
          <w:shd w:val="clear" w:color="auto" w:fill="FCFCFC"/>
        </w:rPr>
        <w:t>а</w:t>
      </w:r>
      <w:r w:rsidRPr="00E30AD9">
        <w:rPr>
          <w:sz w:val="24"/>
          <w:szCs w:val="24"/>
          <w:shd w:val="clear" w:color="auto" w:fill="FCFCFC"/>
        </w:rPr>
        <w:t>зование). — ISBN 978-5-534-13682-1. — Текст</w:t>
      </w:r>
      <w:proofErr w:type="gramStart"/>
      <w:r w:rsidRPr="00E30AD9">
        <w:rPr>
          <w:sz w:val="24"/>
          <w:szCs w:val="24"/>
          <w:shd w:val="clear" w:color="auto" w:fill="FCFCFC"/>
        </w:rPr>
        <w:t xml:space="preserve"> :</w:t>
      </w:r>
      <w:proofErr w:type="gramEnd"/>
      <w:r w:rsidRPr="00E30AD9">
        <w:rPr>
          <w:sz w:val="24"/>
          <w:szCs w:val="24"/>
          <w:shd w:val="clear" w:color="auto" w:fill="FCFCFC"/>
        </w:rPr>
        <w:t xml:space="preserve"> электронный // Образовательная пла</w:t>
      </w:r>
      <w:r w:rsidRPr="00E30AD9">
        <w:rPr>
          <w:sz w:val="24"/>
          <w:szCs w:val="24"/>
          <w:shd w:val="clear" w:color="auto" w:fill="FCFCFC"/>
        </w:rPr>
        <w:t>т</w:t>
      </w:r>
      <w:r w:rsidRPr="00E30AD9">
        <w:rPr>
          <w:sz w:val="24"/>
          <w:szCs w:val="24"/>
          <w:shd w:val="clear" w:color="auto" w:fill="FCFCFC"/>
        </w:rPr>
        <w:t xml:space="preserve">форма </w:t>
      </w:r>
      <w:proofErr w:type="spellStart"/>
      <w:r w:rsidRPr="00E30AD9">
        <w:rPr>
          <w:sz w:val="24"/>
          <w:szCs w:val="24"/>
          <w:shd w:val="clear" w:color="auto" w:fill="FCFCFC"/>
        </w:rPr>
        <w:t>Юрайт</w:t>
      </w:r>
      <w:proofErr w:type="spellEnd"/>
      <w:r w:rsidRPr="00E30AD9">
        <w:rPr>
          <w:sz w:val="24"/>
          <w:szCs w:val="24"/>
          <w:shd w:val="clear" w:color="auto" w:fill="FCFCFC"/>
        </w:rPr>
        <w:t xml:space="preserve"> [сайт]. — URL: </w:t>
      </w:r>
      <w:hyperlink r:id="rId17" w:history="1">
        <w:r w:rsidR="00220F87">
          <w:rPr>
            <w:rStyle w:val="a7"/>
            <w:sz w:val="24"/>
            <w:szCs w:val="24"/>
            <w:shd w:val="clear" w:color="auto" w:fill="FCFCFC"/>
          </w:rPr>
          <w:t>https://urait.ru/bcode/496644</w:t>
        </w:r>
      </w:hyperlink>
      <w:r w:rsidRPr="00E30AD9">
        <w:rPr>
          <w:sz w:val="24"/>
          <w:szCs w:val="24"/>
          <w:shd w:val="clear" w:color="auto" w:fill="FCFCFC"/>
        </w:rPr>
        <w:t xml:space="preserve"> </w:t>
      </w:r>
    </w:p>
    <w:p w:rsidR="00E30AD9" w:rsidRPr="00E30AD9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E30AD9">
        <w:rPr>
          <w:color w:val="212529"/>
          <w:sz w:val="24"/>
          <w:szCs w:val="24"/>
          <w:shd w:val="clear" w:color="auto" w:fill="F8F9FA"/>
        </w:rPr>
        <w:t>Тронин</w:t>
      </w:r>
      <w:proofErr w:type="spellEnd"/>
      <w:r w:rsidRPr="00E30AD9">
        <w:rPr>
          <w:color w:val="212529"/>
          <w:sz w:val="24"/>
          <w:szCs w:val="24"/>
          <w:shd w:val="clear" w:color="auto" w:fill="F8F9FA"/>
        </w:rPr>
        <w:t>, В. Г. Методология научных исследований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учебное пособие / В. Г. </w:t>
      </w:r>
      <w:proofErr w:type="spellStart"/>
      <w:r w:rsidRPr="00E30AD9">
        <w:rPr>
          <w:color w:val="212529"/>
          <w:sz w:val="24"/>
          <w:szCs w:val="24"/>
          <w:shd w:val="clear" w:color="auto" w:fill="F8F9FA"/>
        </w:rPr>
        <w:t>Тронин</w:t>
      </w:r>
      <w:proofErr w:type="spellEnd"/>
      <w:r w:rsidRPr="00E30AD9">
        <w:rPr>
          <w:color w:val="212529"/>
          <w:sz w:val="24"/>
          <w:szCs w:val="24"/>
          <w:shd w:val="clear" w:color="auto" w:fill="F8F9FA"/>
        </w:rPr>
        <w:t>, А. Р. Сафиуллин. — Ульяновск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Ульяновский государственный технический университет, 2020. — 87 c. — ISBN 978-5-9795-2046-9. — Текст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электронный // Цифр</w:t>
      </w:r>
      <w:r w:rsidRPr="00E30AD9">
        <w:rPr>
          <w:color w:val="212529"/>
          <w:sz w:val="24"/>
          <w:szCs w:val="24"/>
          <w:shd w:val="clear" w:color="auto" w:fill="F8F9FA"/>
        </w:rPr>
        <w:t>о</w:t>
      </w:r>
      <w:r w:rsidRPr="00E30AD9">
        <w:rPr>
          <w:color w:val="212529"/>
          <w:sz w:val="24"/>
          <w:szCs w:val="24"/>
          <w:shd w:val="clear" w:color="auto" w:fill="F8F9FA"/>
        </w:rPr>
        <w:t xml:space="preserve">вой образовательный ресурс IPR SMART : [сайт]. — URL: </w:t>
      </w:r>
      <w:hyperlink r:id="rId18" w:history="1">
        <w:r w:rsidR="00220F87">
          <w:rPr>
            <w:rStyle w:val="a7"/>
            <w:sz w:val="24"/>
            <w:szCs w:val="24"/>
            <w:shd w:val="clear" w:color="auto" w:fill="F8F9FA"/>
          </w:rPr>
          <w:t>https://www.iprbookshop.ru/106137.html  </w:t>
        </w:r>
      </w:hyperlink>
    </w:p>
    <w:p w:rsidR="00E30AD9" w:rsidRPr="00E30AD9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r w:rsidRPr="00E30AD9">
        <w:rPr>
          <w:sz w:val="24"/>
          <w:szCs w:val="24"/>
          <w:shd w:val="clear" w:color="auto" w:fill="FFFFFF"/>
        </w:rPr>
        <w:t>.</w:t>
      </w:r>
      <w:r w:rsidRPr="00E30AD9">
        <w:rPr>
          <w:rFonts w:ascii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r w:rsidRPr="00E30AD9">
        <w:rPr>
          <w:color w:val="212529"/>
          <w:sz w:val="24"/>
          <w:szCs w:val="24"/>
          <w:shd w:val="clear" w:color="auto" w:fill="F8F9FA"/>
        </w:rPr>
        <w:t>Шорохова, С. П. Логика и методология научного исследования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учебное пособие / С. П. Шорохова. — Москва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Институт мировых цивилизаций, 2022. — 134 c. — ISBN 978-5-907445-77-2. — Текст</w:t>
      </w:r>
      <w:proofErr w:type="gramStart"/>
      <w:r w:rsidRPr="00E30AD9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E30AD9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9" w:history="1">
        <w:r w:rsidR="00220F87">
          <w:rPr>
            <w:rStyle w:val="a7"/>
            <w:sz w:val="24"/>
            <w:szCs w:val="24"/>
            <w:shd w:val="clear" w:color="auto" w:fill="F8F9FA"/>
          </w:rPr>
          <w:t>https://www.iprbookshop.ru/119090.html</w:t>
        </w:r>
      </w:hyperlink>
    </w:p>
    <w:p w:rsidR="009235C5" w:rsidRPr="00453C1A" w:rsidRDefault="009235C5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E72EFA" w:rsidRPr="00BD3E37" w:rsidRDefault="00E72EFA" w:rsidP="00E72EFA">
      <w:pPr>
        <w:tabs>
          <w:tab w:val="left" w:pos="993"/>
        </w:tabs>
        <w:jc w:val="both"/>
        <w:rPr>
          <w:b/>
          <w:color w:val="000000"/>
          <w:sz w:val="24"/>
          <w:szCs w:val="24"/>
        </w:rPr>
      </w:pPr>
      <w:r w:rsidRPr="00BD3E37">
        <w:rPr>
          <w:b/>
          <w:color w:val="000000"/>
          <w:sz w:val="24"/>
          <w:szCs w:val="24"/>
        </w:rPr>
        <w:t>Перечень ресурсов сети «Интернет» (в том числе международные реферативные б</w:t>
      </w:r>
      <w:r w:rsidRPr="00BD3E37">
        <w:rPr>
          <w:b/>
          <w:color w:val="000000"/>
          <w:sz w:val="24"/>
          <w:szCs w:val="24"/>
        </w:rPr>
        <w:t>а</w:t>
      </w:r>
      <w:r w:rsidRPr="00BD3E37">
        <w:rPr>
          <w:b/>
          <w:color w:val="000000"/>
          <w:sz w:val="24"/>
          <w:szCs w:val="24"/>
        </w:rPr>
        <w:t>зы данных научных изданий)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ЭБС </w:t>
      </w:r>
      <w:proofErr w:type="spellStart"/>
      <w:r w:rsidRPr="00BD3E37">
        <w:rPr>
          <w:rFonts w:eastAsia="Calibri"/>
          <w:color w:val="000000"/>
          <w:sz w:val="24"/>
          <w:szCs w:val="24"/>
          <w:lang w:val="en-US" w:eastAsia="en-US"/>
        </w:rPr>
        <w:t>IPRBooks</w:t>
      </w:r>
      <w:proofErr w:type="spellEnd"/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.  Режим доступа: </w:t>
      </w:r>
      <w:hyperlink r:id="rId20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>ЭБС издательства «</w:t>
      </w:r>
      <w:proofErr w:type="spellStart"/>
      <w:r w:rsidRPr="00BD3E37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». Режим доступа: </w:t>
      </w:r>
      <w:hyperlink r:id="rId21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2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23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Ресурсы издательства </w:t>
      </w:r>
      <w:proofErr w:type="spellStart"/>
      <w:r w:rsidRPr="00BD3E37">
        <w:rPr>
          <w:rFonts w:eastAsia="Calibri"/>
          <w:color w:val="000000"/>
          <w:sz w:val="24"/>
          <w:szCs w:val="24"/>
          <w:lang w:eastAsia="en-US"/>
        </w:rPr>
        <w:t>Elsevier</w:t>
      </w:r>
      <w:proofErr w:type="spellEnd"/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. Режим доступа:  </w:t>
      </w:r>
      <w:hyperlink r:id="rId24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25" w:history="1">
        <w:r w:rsidRPr="00BD3E37">
          <w:rPr>
            <w:rFonts w:eastAsia="Calibri"/>
            <w:color w:val="000000"/>
            <w:sz w:val="24"/>
            <w:szCs w:val="24"/>
            <w:u w:val="single"/>
            <w:lang w:eastAsia="en-US"/>
          </w:rPr>
          <w:t>www.edu.ru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26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27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28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Сайт Госкомстата РФ. Режим доступа: </w:t>
      </w:r>
      <w:hyperlink r:id="rId30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1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2" w:history="1">
        <w:r w:rsidR="00220F87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Default="00E72EFA" w:rsidP="001475E4">
      <w:pPr>
        <w:ind w:firstLine="709"/>
        <w:jc w:val="both"/>
        <w:rPr>
          <w:b/>
          <w:sz w:val="24"/>
          <w:szCs w:val="24"/>
        </w:rPr>
      </w:pPr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(электронная би</w:t>
      </w:r>
      <w:r w:rsidRPr="00B663FA">
        <w:rPr>
          <w:sz w:val="24"/>
          <w:szCs w:val="24"/>
        </w:rPr>
        <w:t>б</w:t>
      </w:r>
      <w:r w:rsidRPr="00B663F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663FA">
        <w:rPr>
          <w:sz w:val="24"/>
          <w:szCs w:val="24"/>
        </w:rPr>
        <w:t>ж</w:t>
      </w:r>
      <w:r w:rsidRPr="00B663FA">
        <w:rPr>
          <w:sz w:val="24"/>
          <w:szCs w:val="24"/>
        </w:rPr>
        <w:t>ность доступа обучающегося из любой точки, в которой имеется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доступ к информацио</w:t>
      </w:r>
      <w:r w:rsidRPr="00B663FA">
        <w:rPr>
          <w:sz w:val="24"/>
          <w:szCs w:val="24"/>
        </w:rPr>
        <w:t>н</w:t>
      </w:r>
      <w:r w:rsidRPr="00B663FA">
        <w:rPr>
          <w:sz w:val="24"/>
          <w:szCs w:val="24"/>
        </w:rPr>
        <w:t xml:space="preserve">но-телекоммуникационной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, и отвечает техническим требованиям орг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низации как на территории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организации, так и вне ее.</w:t>
      </w:r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до</w:t>
      </w:r>
      <w:r w:rsidRPr="00B663FA">
        <w:rPr>
          <w:sz w:val="24"/>
          <w:szCs w:val="24"/>
        </w:rPr>
        <w:t>с</w:t>
      </w:r>
      <w:r w:rsidRPr="00B663FA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указанным в рабочих программах;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фиксацию хода образовательного процесса, результатов промеж</w:t>
      </w:r>
      <w:r w:rsidRPr="00B663FA">
        <w:rPr>
          <w:sz w:val="24"/>
          <w:szCs w:val="24"/>
        </w:rPr>
        <w:t>у</w:t>
      </w:r>
      <w:r w:rsidRPr="00B663FA">
        <w:rPr>
          <w:sz w:val="24"/>
          <w:szCs w:val="24"/>
        </w:rPr>
        <w:t>точной аттестации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 результатов освоения основной образовательной программы;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пров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образовательных технологий;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ние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lastRenderedPageBreak/>
        <w:t>образовательного процесса;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взаимодействие между участниками образовательного пр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цесса, в том числе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 xml:space="preserve">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663F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B663FA">
        <w:rPr>
          <w:b/>
          <w:sz w:val="24"/>
          <w:szCs w:val="24"/>
        </w:rPr>
        <w:t>а</w:t>
      </w:r>
      <w:r w:rsidRPr="00B663FA">
        <w:rPr>
          <w:b/>
          <w:sz w:val="24"/>
          <w:szCs w:val="24"/>
        </w:rPr>
        <w:t>вочных систем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663FA">
        <w:rPr>
          <w:sz w:val="24"/>
          <w:szCs w:val="24"/>
        </w:rPr>
        <w:t>м</w:t>
      </w:r>
      <w:r w:rsidRPr="00B663F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663FA">
        <w:rPr>
          <w:sz w:val="24"/>
          <w:szCs w:val="24"/>
        </w:rPr>
        <w:t>Microsoft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Power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Point</w:t>
      </w:r>
      <w:proofErr w:type="spellEnd"/>
      <w:r w:rsidRPr="00B663FA">
        <w:rPr>
          <w:sz w:val="24"/>
          <w:szCs w:val="24"/>
        </w:rPr>
        <w:t>, видеоматериалов, слайдов.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663FA">
        <w:rPr>
          <w:sz w:val="24"/>
          <w:szCs w:val="24"/>
        </w:rPr>
        <w:t>д</w:t>
      </w:r>
      <w:r w:rsidRPr="00B663F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ты.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63FA">
        <w:rPr>
          <w:sz w:val="24"/>
          <w:szCs w:val="24"/>
        </w:rPr>
        <w:t>Moodle</w:t>
      </w:r>
      <w:proofErr w:type="spellEnd"/>
      <w:r w:rsidRPr="00B663FA">
        <w:rPr>
          <w:sz w:val="24"/>
          <w:szCs w:val="24"/>
        </w:rPr>
        <w:t>, обеспечивает: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663FA">
        <w:rPr>
          <w:sz w:val="24"/>
          <w:szCs w:val="24"/>
        </w:rPr>
        <w:t>к</w:t>
      </w:r>
      <w:r w:rsidRPr="00B663FA">
        <w:rPr>
          <w:sz w:val="24"/>
          <w:szCs w:val="24"/>
        </w:rPr>
        <w:t xml:space="preserve">тик, к изданиям электронных библиотечных систем (ЭБС </w:t>
      </w:r>
      <w:proofErr w:type="spellStart"/>
      <w:r w:rsidRPr="00B663FA">
        <w:rPr>
          <w:sz w:val="24"/>
          <w:szCs w:val="24"/>
        </w:rPr>
        <w:t>IPRBooks</w:t>
      </w:r>
      <w:proofErr w:type="spellEnd"/>
      <w:r w:rsidRPr="00B663FA">
        <w:rPr>
          <w:sz w:val="24"/>
          <w:szCs w:val="24"/>
        </w:rPr>
        <w:t xml:space="preserve">, ЭБС </w:t>
      </w:r>
      <w:proofErr w:type="spellStart"/>
      <w:r w:rsidRPr="00B663FA">
        <w:rPr>
          <w:sz w:val="24"/>
          <w:szCs w:val="24"/>
        </w:rPr>
        <w:t>Юрайт</w:t>
      </w:r>
      <w:proofErr w:type="spellEnd"/>
      <w:proofErr w:type="gramStart"/>
      <w:r w:rsidRPr="00B663FA">
        <w:rPr>
          <w:sz w:val="24"/>
          <w:szCs w:val="24"/>
        </w:rPr>
        <w:t xml:space="preserve"> )</w:t>
      </w:r>
      <w:proofErr w:type="gramEnd"/>
      <w:r w:rsidRPr="00B663FA">
        <w:rPr>
          <w:sz w:val="24"/>
          <w:szCs w:val="24"/>
        </w:rPr>
        <w:t xml:space="preserve"> и эле</w:t>
      </w:r>
      <w:r w:rsidRPr="00B663FA">
        <w:rPr>
          <w:sz w:val="24"/>
          <w:szCs w:val="24"/>
        </w:rPr>
        <w:t>к</w:t>
      </w:r>
      <w:r w:rsidRPr="00B663F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663FA">
        <w:rPr>
          <w:sz w:val="24"/>
          <w:szCs w:val="24"/>
        </w:rPr>
        <w:t>т</w:t>
      </w:r>
      <w:r w:rsidRPr="00B663FA">
        <w:rPr>
          <w:sz w:val="24"/>
          <w:szCs w:val="24"/>
        </w:rPr>
        <w:t>тестации и результатов освоения программы аспирантуры;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663FA">
        <w:rPr>
          <w:sz w:val="24"/>
          <w:szCs w:val="24"/>
        </w:rPr>
        <w:t>н</w:t>
      </w:r>
      <w:r w:rsidRPr="00B663FA">
        <w:rPr>
          <w:sz w:val="24"/>
          <w:szCs w:val="24"/>
        </w:rPr>
        <w:t>ных образовательных технологий;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663FA">
        <w:rPr>
          <w:sz w:val="24"/>
          <w:szCs w:val="24"/>
        </w:rPr>
        <w:t>и</w:t>
      </w:r>
      <w:r w:rsidRPr="00B663FA">
        <w:rPr>
          <w:sz w:val="24"/>
          <w:szCs w:val="24"/>
        </w:rPr>
        <w:t>ков образовательного процесса;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При осуществлении образовательного процесса по практике используются сл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дующие информационные технологии: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компьютерное тестирование;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демонстрация мультимедийных материалов.</w:t>
      </w:r>
    </w:p>
    <w:p w:rsidR="00E72EFA" w:rsidRDefault="00E72EFA" w:rsidP="001475E4">
      <w:pPr>
        <w:tabs>
          <w:tab w:val="left" w:pos="900"/>
        </w:tabs>
        <w:jc w:val="both"/>
        <w:rPr>
          <w:sz w:val="24"/>
          <w:szCs w:val="24"/>
        </w:rPr>
      </w:pPr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E72EFA">
        <w:rPr>
          <w:color w:val="000000"/>
          <w:sz w:val="24"/>
          <w:szCs w:val="24"/>
        </w:rPr>
        <w:t>ПЕРЕЧЕНЬ ПРОГРАММНОГО ОБЕСПЕЧЕНИЯ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sz w:val="24"/>
          <w:szCs w:val="24"/>
          <w:lang w:val="en-US"/>
        </w:rPr>
        <w:t>Microsoft</w:t>
      </w:r>
      <w:r w:rsidRPr="00E72EFA">
        <w:rPr>
          <w:sz w:val="24"/>
          <w:szCs w:val="24"/>
        </w:rPr>
        <w:t xml:space="preserve"> </w:t>
      </w:r>
      <w:r w:rsidRPr="00E72EFA">
        <w:rPr>
          <w:sz w:val="24"/>
          <w:szCs w:val="24"/>
          <w:lang w:val="en-US"/>
        </w:rPr>
        <w:t>Windows</w:t>
      </w:r>
      <w:r w:rsidRPr="00E72EFA">
        <w:rPr>
          <w:sz w:val="24"/>
          <w:szCs w:val="24"/>
        </w:rPr>
        <w:t xml:space="preserve"> 10 </w:t>
      </w:r>
      <w:r w:rsidRPr="00E72EFA">
        <w:rPr>
          <w:sz w:val="24"/>
          <w:szCs w:val="24"/>
          <w:lang w:val="en-US"/>
        </w:rPr>
        <w:t>Professional</w:t>
      </w:r>
      <w:r w:rsidRPr="00E72EFA">
        <w:rPr>
          <w:sz w:val="24"/>
          <w:szCs w:val="24"/>
        </w:rPr>
        <w:t xml:space="preserve">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E72EFA">
        <w:rPr>
          <w:sz w:val="24"/>
          <w:szCs w:val="24"/>
          <w:lang w:val="en-US"/>
        </w:rPr>
        <w:t>•</w:t>
      </w:r>
      <w:r w:rsidRPr="00E72EFA">
        <w:rPr>
          <w:sz w:val="24"/>
          <w:szCs w:val="24"/>
          <w:lang w:val="en-US"/>
        </w:rPr>
        <w:tab/>
        <w:t xml:space="preserve">Microsoft Windows XP Professional SP3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E72EFA">
        <w:rPr>
          <w:sz w:val="24"/>
          <w:szCs w:val="24"/>
          <w:lang w:val="en-US"/>
        </w:rPr>
        <w:t>•</w:t>
      </w:r>
      <w:r w:rsidRPr="00E72EFA">
        <w:rPr>
          <w:sz w:val="24"/>
          <w:szCs w:val="24"/>
          <w:lang w:val="en-US"/>
        </w:rPr>
        <w:tab/>
        <w:t xml:space="preserve">Microsoft Office Professional 2007 Russian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bCs/>
          <w:sz w:val="24"/>
          <w:szCs w:val="24"/>
          <w:lang w:val="en-US"/>
        </w:rPr>
        <w:t>C</w:t>
      </w:r>
      <w:proofErr w:type="spellStart"/>
      <w:r w:rsidRPr="00E72EFA">
        <w:rPr>
          <w:bCs/>
          <w:sz w:val="24"/>
          <w:szCs w:val="24"/>
        </w:rPr>
        <w:t>вободно</w:t>
      </w:r>
      <w:proofErr w:type="spellEnd"/>
      <w:r w:rsidRPr="00E72EF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72EFA">
        <w:rPr>
          <w:bCs/>
          <w:sz w:val="24"/>
          <w:szCs w:val="24"/>
        </w:rPr>
        <w:t>LibreOffice</w:t>
      </w:r>
      <w:proofErr w:type="spellEnd"/>
      <w:r w:rsidRPr="00E72EFA">
        <w:rPr>
          <w:bCs/>
          <w:sz w:val="24"/>
          <w:szCs w:val="24"/>
        </w:rPr>
        <w:t xml:space="preserve"> 6.0.3.2 </w:t>
      </w:r>
      <w:proofErr w:type="spellStart"/>
      <w:r w:rsidRPr="00E72EFA">
        <w:rPr>
          <w:bCs/>
          <w:sz w:val="24"/>
          <w:szCs w:val="24"/>
        </w:rPr>
        <w:t>Stable</w:t>
      </w:r>
      <w:proofErr w:type="spellEnd"/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Антивирус Касперского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proofErr w:type="spellStart"/>
      <w:r w:rsidRPr="00E72EFA">
        <w:rPr>
          <w:sz w:val="24"/>
          <w:szCs w:val="24"/>
        </w:rPr>
        <w:t>Cистема</w:t>
      </w:r>
      <w:proofErr w:type="spellEnd"/>
      <w:r w:rsidRPr="00E72EFA">
        <w:rPr>
          <w:sz w:val="24"/>
          <w:szCs w:val="24"/>
        </w:rPr>
        <w:t xml:space="preserve"> управления курсами LMS Русский </w:t>
      </w:r>
      <w:proofErr w:type="spellStart"/>
      <w:r w:rsidRPr="00E72EFA">
        <w:rPr>
          <w:sz w:val="24"/>
          <w:szCs w:val="24"/>
        </w:rPr>
        <w:t>Moodle</w:t>
      </w:r>
      <w:proofErr w:type="spellEnd"/>
      <w:r w:rsidRPr="00E72EFA">
        <w:rPr>
          <w:sz w:val="24"/>
          <w:szCs w:val="24"/>
        </w:rPr>
        <w:t xml:space="preserve"> 3KL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ПЕРЕЧЕНЬ ИНФОРМАЦИОННЫХ СПРАВОЧНЫХ СИСТЕМ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Справочная правовая система «Консультант Плюс»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lastRenderedPageBreak/>
        <w:t>•</w:t>
      </w:r>
      <w:r w:rsidRPr="00E72EFA">
        <w:rPr>
          <w:sz w:val="24"/>
          <w:szCs w:val="24"/>
        </w:rPr>
        <w:tab/>
        <w:t>Справочная правовая система «Гарант»</w:t>
      </w:r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220F87">
          <w:rPr>
            <w:rStyle w:val="a7"/>
            <w:sz w:val="24"/>
            <w:szCs w:val="24"/>
          </w:rPr>
          <w:t>http://www.ict.edu.ru</w:t>
        </w:r>
      </w:hyperlink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4" w:history="1">
        <w:r w:rsidRPr="00E72EFA">
          <w:rPr>
            <w:color w:val="0000FF"/>
            <w:sz w:val="24"/>
            <w:szCs w:val="24"/>
            <w:u w:val="single"/>
          </w:rPr>
          <w:t>www.ssopir.ru</w:t>
        </w:r>
      </w:hyperlink>
    </w:p>
    <w:p w:rsidR="00E72E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</w:p>
    <w:p w:rsidR="001475E4" w:rsidRPr="00B663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663F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A12F3B">
        <w:rPr>
          <w:sz w:val="24"/>
          <w:szCs w:val="24"/>
        </w:rPr>
        <w:t>ь</w:t>
      </w:r>
      <w:r w:rsidRPr="00A12F3B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A12F3B">
        <w:rPr>
          <w:sz w:val="24"/>
          <w:szCs w:val="24"/>
        </w:rPr>
        <w:t>е</w:t>
      </w:r>
      <w:r w:rsidRPr="00A12F3B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A12F3B">
        <w:rPr>
          <w:sz w:val="24"/>
          <w:szCs w:val="24"/>
        </w:rPr>
        <w:t>о</w:t>
      </w:r>
      <w:r w:rsidRPr="00A12F3B">
        <w:rPr>
          <w:sz w:val="24"/>
          <w:szCs w:val="24"/>
        </w:rPr>
        <w:t>чей программой дисциплины.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A12F3B">
        <w:rPr>
          <w:sz w:val="24"/>
          <w:szCs w:val="24"/>
        </w:rPr>
        <w:t>у</w:t>
      </w:r>
      <w:r w:rsidRPr="00A12F3B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A12F3B">
        <w:rPr>
          <w:sz w:val="24"/>
          <w:szCs w:val="24"/>
        </w:rPr>
        <w:t>т</w:t>
      </w:r>
      <w:r w:rsidRPr="00A12F3B">
        <w:rPr>
          <w:sz w:val="24"/>
          <w:szCs w:val="24"/>
        </w:rPr>
        <w:t>венная, д. 41/1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XP,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12F3B">
        <w:rPr>
          <w:sz w:val="24"/>
          <w:szCs w:val="24"/>
        </w:rPr>
        <w:t>контент</w:t>
      </w:r>
      <w:proofErr w:type="spellEnd"/>
      <w:r w:rsidRPr="00A12F3B">
        <w:rPr>
          <w:sz w:val="24"/>
          <w:szCs w:val="24"/>
        </w:rPr>
        <w:t xml:space="preserve">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>, справочно-правовые системы «Консультант плюс», «Гарант»; акт</w:t>
      </w:r>
      <w:r w:rsidRPr="00A12F3B">
        <w:rPr>
          <w:sz w:val="24"/>
          <w:szCs w:val="24"/>
        </w:rPr>
        <w:t>о</w:t>
      </w:r>
      <w:r w:rsidRPr="00A12F3B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A12F3B">
        <w:rPr>
          <w:sz w:val="24"/>
          <w:szCs w:val="24"/>
        </w:rPr>
        <w:t>микше</w:t>
      </w:r>
      <w:proofErr w:type="spellEnd"/>
      <w:r w:rsidRPr="00A12F3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2007;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12F3B">
        <w:rPr>
          <w:sz w:val="24"/>
          <w:szCs w:val="24"/>
        </w:rPr>
        <w:t>лингофонный</w:t>
      </w:r>
      <w:proofErr w:type="spellEnd"/>
      <w:r w:rsidRPr="00A12F3B">
        <w:rPr>
          <w:sz w:val="24"/>
          <w:szCs w:val="24"/>
        </w:rPr>
        <w:t xml:space="preserve"> каб</w:t>
      </w:r>
      <w:r w:rsidRPr="00A12F3B">
        <w:rPr>
          <w:sz w:val="24"/>
          <w:szCs w:val="24"/>
        </w:rPr>
        <w:t>и</w:t>
      </w:r>
      <w:r w:rsidRPr="00A12F3B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A12F3B">
        <w:rPr>
          <w:sz w:val="24"/>
          <w:szCs w:val="24"/>
        </w:rPr>
        <w:t>о</w:t>
      </w:r>
      <w:r w:rsidRPr="00A12F3B">
        <w:rPr>
          <w:sz w:val="24"/>
          <w:szCs w:val="24"/>
        </w:rPr>
        <w:t xml:space="preserve">утбуки;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V8.2;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12F3B">
        <w:rPr>
          <w:sz w:val="24"/>
          <w:szCs w:val="24"/>
        </w:rPr>
        <w:t>контент</w:t>
      </w:r>
      <w:proofErr w:type="spellEnd"/>
      <w:r w:rsidRPr="00A12F3B">
        <w:rPr>
          <w:sz w:val="24"/>
          <w:szCs w:val="24"/>
        </w:rPr>
        <w:t xml:space="preserve">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» и «ЭБС ЮРАЙТ». 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A12F3B">
        <w:rPr>
          <w:sz w:val="24"/>
          <w:szCs w:val="24"/>
        </w:rPr>
        <w:t>с</w:t>
      </w:r>
      <w:r w:rsidRPr="00A12F3B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A12F3B">
        <w:rPr>
          <w:sz w:val="24"/>
          <w:szCs w:val="24"/>
        </w:rPr>
        <w:t>и</w:t>
      </w:r>
      <w:r w:rsidRPr="00A12F3B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XP, 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V8.2, 1С:Предпр.8.Комплект для обуч</w:t>
      </w:r>
      <w:r w:rsidRPr="00A12F3B">
        <w:rPr>
          <w:sz w:val="24"/>
          <w:szCs w:val="24"/>
        </w:rPr>
        <w:t>е</w:t>
      </w:r>
      <w:r w:rsidRPr="00A12F3B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12F3B">
        <w:rPr>
          <w:sz w:val="24"/>
          <w:szCs w:val="24"/>
        </w:rPr>
        <w:t>контент</w:t>
      </w:r>
      <w:proofErr w:type="spellEnd"/>
      <w:r w:rsidRPr="00A12F3B">
        <w:rPr>
          <w:sz w:val="24"/>
          <w:szCs w:val="24"/>
        </w:rPr>
        <w:t xml:space="preserve">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«ЭБС ЮРАЙТ» </w:t>
      </w:r>
      <w:hyperlink w:history="1">
        <w:r w:rsidR="004E18DF">
          <w:rPr>
            <w:color w:val="0000FF"/>
            <w:sz w:val="24"/>
            <w:szCs w:val="24"/>
            <w:u w:val="single"/>
          </w:rPr>
          <w:t>www.biblio-online.ru</w:t>
        </w:r>
      </w:hyperlink>
      <w:r w:rsidRPr="00A12F3B">
        <w:rPr>
          <w:sz w:val="24"/>
          <w:szCs w:val="24"/>
        </w:rPr>
        <w:t xml:space="preserve"> 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4. Для самостоятельной работы: аудитории для самостоятельной работы,  курсов</w:t>
      </w:r>
      <w:r w:rsidRPr="00A12F3B">
        <w:rPr>
          <w:sz w:val="24"/>
          <w:szCs w:val="24"/>
        </w:rPr>
        <w:t>о</w:t>
      </w:r>
      <w:r w:rsidRPr="00A12F3B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A12F3B">
        <w:rPr>
          <w:sz w:val="24"/>
          <w:szCs w:val="24"/>
        </w:rPr>
        <w:t>ь</w:t>
      </w:r>
      <w:r w:rsidRPr="00A12F3B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A12F3B">
        <w:rPr>
          <w:sz w:val="24"/>
          <w:szCs w:val="24"/>
        </w:rPr>
        <w:t>в</w:t>
      </w:r>
      <w:r w:rsidRPr="00A12F3B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A12F3B">
        <w:rPr>
          <w:sz w:val="24"/>
          <w:szCs w:val="24"/>
        </w:rPr>
        <w:t>н</w:t>
      </w:r>
      <w:r w:rsidRPr="00A12F3B"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lastRenderedPageBreak/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</w:t>
      </w:r>
      <w:r w:rsidRPr="00A12F3B">
        <w:rPr>
          <w:sz w:val="24"/>
          <w:szCs w:val="24"/>
        </w:rPr>
        <w:t>с</w:t>
      </w:r>
      <w:r w:rsidRPr="00A12F3B">
        <w:rPr>
          <w:sz w:val="24"/>
          <w:szCs w:val="24"/>
        </w:rPr>
        <w:t xml:space="preserve">тема </w:t>
      </w:r>
      <w:proofErr w:type="spellStart"/>
      <w:r w:rsidRPr="00A12F3B">
        <w:rPr>
          <w:sz w:val="24"/>
          <w:szCs w:val="24"/>
        </w:rPr>
        <w:t>контент</w:t>
      </w:r>
      <w:proofErr w:type="spellEnd"/>
      <w:r w:rsidRPr="00A12F3B">
        <w:rPr>
          <w:sz w:val="24"/>
          <w:szCs w:val="24"/>
        </w:rPr>
        <w:t xml:space="preserve">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«ЭБС ЮРАЙТ».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BD3E37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  <w:r w:rsidRPr="00BD3E37">
        <w:rPr>
          <w:b/>
          <w:sz w:val="24"/>
          <w:szCs w:val="24"/>
        </w:rPr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BD3E37" w:rsidRDefault="001475E4" w:rsidP="001475E4">
      <w:pPr>
        <w:ind w:firstLine="360"/>
        <w:jc w:val="both"/>
        <w:rPr>
          <w:sz w:val="24"/>
          <w:szCs w:val="24"/>
        </w:rPr>
      </w:pPr>
      <w:r w:rsidRPr="00BD3E37">
        <w:rPr>
          <w:b/>
          <w:sz w:val="24"/>
          <w:szCs w:val="24"/>
        </w:rPr>
        <w:tab/>
      </w:r>
      <w:r w:rsidRPr="00BD3E3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BD3E37">
        <w:rPr>
          <w:sz w:val="24"/>
          <w:szCs w:val="24"/>
        </w:rPr>
        <w:t>и</w:t>
      </w:r>
      <w:r w:rsidRPr="00BD3E37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BD3E37"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BD3E37">
        <w:rPr>
          <w:sz w:val="24"/>
          <w:szCs w:val="24"/>
        </w:rPr>
        <w:t>в</w:t>
      </w:r>
      <w:r w:rsidRPr="00BD3E37">
        <w:rPr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 w:rsidRPr="00BD3E37">
        <w:rPr>
          <w:sz w:val="24"/>
          <w:szCs w:val="24"/>
        </w:rPr>
        <w:t>е</w:t>
      </w:r>
      <w:r w:rsidRPr="00BD3E37">
        <w:rPr>
          <w:sz w:val="24"/>
          <w:szCs w:val="24"/>
        </w:rPr>
        <w:t xml:space="preserve">ного совета </w:t>
      </w:r>
      <w:proofErr w:type="spellStart"/>
      <w:r w:rsidRPr="00BD3E37">
        <w:rPr>
          <w:sz w:val="24"/>
          <w:szCs w:val="24"/>
        </w:rPr>
        <w:t>ОмГА</w:t>
      </w:r>
      <w:proofErr w:type="spellEnd"/>
      <w:r w:rsidRPr="00BD3E37">
        <w:rPr>
          <w:sz w:val="24"/>
          <w:szCs w:val="24"/>
        </w:rPr>
        <w:t xml:space="preserve"> от 2</w:t>
      </w:r>
      <w:r w:rsidR="00933521">
        <w:rPr>
          <w:sz w:val="24"/>
          <w:szCs w:val="24"/>
        </w:rPr>
        <w:t>8</w:t>
      </w:r>
      <w:r w:rsidRPr="00BD3E37">
        <w:rPr>
          <w:sz w:val="24"/>
          <w:szCs w:val="24"/>
        </w:rPr>
        <w:t xml:space="preserve"> </w:t>
      </w:r>
      <w:r w:rsidR="00933521">
        <w:rPr>
          <w:sz w:val="24"/>
          <w:szCs w:val="24"/>
        </w:rPr>
        <w:t>февраля</w:t>
      </w:r>
      <w:r w:rsidRPr="00BD3E37">
        <w:rPr>
          <w:sz w:val="24"/>
          <w:szCs w:val="24"/>
        </w:rPr>
        <w:t xml:space="preserve"> 20</w:t>
      </w:r>
      <w:r w:rsidR="00933521">
        <w:rPr>
          <w:sz w:val="24"/>
          <w:szCs w:val="24"/>
        </w:rPr>
        <w:t>22</w:t>
      </w:r>
      <w:r w:rsidRPr="00BD3E37">
        <w:rPr>
          <w:sz w:val="24"/>
          <w:szCs w:val="24"/>
        </w:rPr>
        <w:t xml:space="preserve"> г.).</w:t>
      </w:r>
      <w:proofErr w:type="gramEnd"/>
    </w:p>
    <w:p w:rsidR="001475E4" w:rsidRPr="00BD3E37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BD3E37">
        <w:t>Выбор мест прохождения практик для инвалидов и лиц с ограниченными возмо</w:t>
      </w:r>
      <w:r w:rsidRPr="00BD3E37">
        <w:t>ж</w:t>
      </w:r>
      <w:r w:rsidRPr="00BD3E37">
        <w:t>ностями здоровья производится с учетом требований их доступности для данных об</w:t>
      </w:r>
      <w:r w:rsidRPr="00BD3E37">
        <w:t>у</w:t>
      </w:r>
      <w:r w:rsidRPr="00BD3E37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D3E37">
        <w:t>и</w:t>
      </w:r>
      <w:r w:rsidRPr="00BD3E37">
        <w:t>да, относительно рекомендованных условий и видов труда. При необходимости для пр</w:t>
      </w:r>
      <w:r w:rsidRPr="00BD3E37">
        <w:t>о</w:t>
      </w:r>
      <w:r w:rsidRPr="00BD3E37">
        <w:t>хождения практик создаются специальные рабочие места в соответствии с характером н</w:t>
      </w:r>
      <w:r w:rsidRPr="00BD3E37">
        <w:t>а</w:t>
      </w:r>
      <w:r w:rsidRPr="00BD3E37">
        <w:t>рушений, а также с учетом профессионального вида деятельности и характера труда, в</w:t>
      </w:r>
      <w:r w:rsidRPr="00BD3E37">
        <w:t>ы</w:t>
      </w:r>
      <w:r w:rsidRPr="00BD3E37">
        <w:t>полняемых студентом-инвалидом трудовых функций.</w:t>
      </w:r>
    </w:p>
    <w:p w:rsidR="001475E4" w:rsidRPr="00BD3E37" w:rsidRDefault="001475E4" w:rsidP="001475E4">
      <w:pPr>
        <w:pStyle w:val="13"/>
        <w:ind w:firstLine="708"/>
        <w:jc w:val="both"/>
      </w:pPr>
      <w:r w:rsidRPr="00BD3E37">
        <w:t>Материально-технические условия прохождения практики обеспечивают возмо</w:t>
      </w:r>
      <w:r w:rsidRPr="00BD3E37">
        <w:t>ж</w:t>
      </w:r>
      <w:r w:rsidRPr="00BD3E37">
        <w:t>ность беспрепятственного доступа практикантов из числа лиц с ограниченными возмо</w:t>
      </w:r>
      <w:r w:rsidRPr="00BD3E37">
        <w:t>ж</w:t>
      </w:r>
      <w:r w:rsidRPr="00BD3E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BD3E37" w:rsidRDefault="001475E4" w:rsidP="001475E4">
      <w:pPr>
        <w:pStyle w:val="13"/>
        <w:ind w:firstLine="708"/>
        <w:jc w:val="both"/>
      </w:pPr>
      <w:r w:rsidRPr="00BD3E37">
        <w:t>Не допускается использование практиканта на должностях и работах, противопок</w:t>
      </w:r>
      <w:r w:rsidRPr="00BD3E37">
        <w:t>а</w:t>
      </w:r>
      <w:r w:rsidRPr="00BD3E37">
        <w:t>занных лицам с ограниченными возможностями и инвалидам</w:t>
      </w:r>
    </w:p>
    <w:p w:rsidR="001475E4" w:rsidRPr="00B663FA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D3E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D3E37">
        <w:rPr>
          <w:sz w:val="24"/>
          <w:szCs w:val="24"/>
        </w:rPr>
        <w:t>о</w:t>
      </w:r>
      <w:r w:rsidRPr="00BD3E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D3E37">
        <w:rPr>
          <w:sz w:val="24"/>
          <w:szCs w:val="24"/>
        </w:rPr>
        <w:t>е</w:t>
      </w:r>
      <w:r w:rsidRPr="00BD3E37">
        <w:rPr>
          <w:sz w:val="24"/>
          <w:szCs w:val="24"/>
        </w:rPr>
        <w:t>ренции.</w:t>
      </w:r>
    </w:p>
    <w:p w:rsidR="00383FA7" w:rsidRPr="00B663FA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663FA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Приложение А</w:t>
            </w:r>
          </w:p>
          <w:p w:rsidR="007B1963" w:rsidRPr="00B663F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B663F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B663FA">
              <w:rPr>
                <w:sz w:val="28"/>
                <w:szCs w:val="28"/>
              </w:rPr>
              <w:t>рганизация высшего образования</w:t>
            </w:r>
            <w:r w:rsidR="00346834" w:rsidRPr="00B663FA">
              <w:rPr>
                <w:sz w:val="28"/>
                <w:szCs w:val="28"/>
              </w:rPr>
              <w:br/>
            </w:r>
            <w:r w:rsidR="00E06BE8">
              <w:rPr>
                <w:sz w:val="28"/>
                <w:szCs w:val="28"/>
              </w:rPr>
              <w:t>«</w:t>
            </w:r>
            <w:r w:rsidR="00346834" w:rsidRPr="00B663FA">
              <w:rPr>
                <w:sz w:val="28"/>
                <w:szCs w:val="28"/>
              </w:rPr>
              <w:t>Омская гуманитарная академия</w:t>
            </w:r>
            <w:r w:rsidR="00E06BE8">
              <w:rPr>
                <w:sz w:val="28"/>
                <w:szCs w:val="28"/>
              </w:rPr>
              <w:t>»</w:t>
            </w:r>
          </w:p>
        </w:tc>
      </w:tr>
    </w:tbl>
    <w:p w:rsidR="009D79F0" w:rsidRPr="00A12F3B" w:rsidRDefault="00E30AD9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FB715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9D79F0" w:rsidRPr="00B663F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663F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B663FA" w:rsidRDefault="009D79F0" w:rsidP="009D79F0">
      <w:pPr>
        <w:jc w:val="center"/>
        <w:rPr>
          <w:spacing w:val="20"/>
          <w:sz w:val="36"/>
          <w:szCs w:val="36"/>
        </w:rPr>
      </w:pPr>
      <w:r w:rsidRPr="00B663FA">
        <w:rPr>
          <w:spacing w:val="20"/>
          <w:sz w:val="36"/>
          <w:szCs w:val="36"/>
        </w:rPr>
        <w:t>ОТЧЕТ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о прохождении практики</w:t>
      </w:r>
    </w:p>
    <w:p w:rsidR="009D79F0" w:rsidRPr="00B663FA" w:rsidRDefault="009D79F0" w:rsidP="009D79F0">
      <w:pPr>
        <w:jc w:val="both"/>
        <w:rPr>
          <w:sz w:val="28"/>
          <w:szCs w:val="28"/>
        </w:rPr>
      </w:pPr>
    </w:p>
    <w:p w:rsidR="00577F1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Вид практики: </w:t>
      </w:r>
      <w:r w:rsidR="003C2881" w:rsidRPr="00B663FA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Тип практики:  </w:t>
      </w:r>
      <w:r w:rsidR="003C2881" w:rsidRPr="00B663FA">
        <w:rPr>
          <w:sz w:val="28"/>
          <w:szCs w:val="28"/>
        </w:rPr>
        <w:t>Научно-исследовательская практика</w:t>
      </w:r>
    </w:p>
    <w:p w:rsidR="005D720F" w:rsidRPr="00B663F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3F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B663FA" w:rsidRDefault="005D720F" w:rsidP="005D720F">
      <w:pPr>
        <w:pStyle w:val="ConsPlusNormal"/>
        <w:ind w:firstLine="540"/>
        <w:jc w:val="both"/>
      </w:pPr>
    </w:p>
    <w:p w:rsidR="009D79F0" w:rsidRPr="00B663FA" w:rsidRDefault="009D79F0" w:rsidP="005D720F">
      <w:pPr>
        <w:rPr>
          <w:sz w:val="28"/>
          <w:szCs w:val="28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Выполни</w:t>
      </w:r>
      <w:proofErr w:type="gramStart"/>
      <w:r w:rsidRPr="00B663FA">
        <w:rPr>
          <w:sz w:val="24"/>
          <w:szCs w:val="24"/>
        </w:rPr>
        <w:t>л(</w:t>
      </w:r>
      <w:proofErr w:type="gramEnd"/>
      <w:r w:rsidRPr="00B663FA">
        <w:rPr>
          <w:sz w:val="24"/>
          <w:szCs w:val="24"/>
        </w:rPr>
        <w:t>а):  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</w:t>
      </w:r>
    </w:p>
    <w:p w:rsidR="009D79F0" w:rsidRPr="00B663FA" w:rsidRDefault="009D79F0" w:rsidP="00564655">
      <w:pPr>
        <w:ind w:left="3544"/>
        <w:jc w:val="center"/>
      </w:pPr>
      <w:r w:rsidRPr="00B663FA">
        <w:rPr>
          <w:sz w:val="24"/>
          <w:szCs w:val="24"/>
        </w:rPr>
        <w:t xml:space="preserve">                   </w:t>
      </w:r>
      <w:r w:rsidRPr="00B663FA">
        <w:t>Фамилия И.О.</w:t>
      </w:r>
    </w:p>
    <w:p w:rsidR="009D79F0" w:rsidRPr="00B663FA" w:rsidRDefault="00A12F3B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Научная специальность</w:t>
      </w:r>
      <w:r w:rsidR="009D79F0" w:rsidRPr="00B663FA">
        <w:rPr>
          <w:sz w:val="24"/>
          <w:szCs w:val="24"/>
        </w:rPr>
        <w:t>:  ______</w:t>
      </w:r>
      <w:r w:rsidR="00564655" w:rsidRPr="00B663FA">
        <w:rPr>
          <w:sz w:val="24"/>
          <w:szCs w:val="24"/>
        </w:rPr>
        <w:t>__________</w:t>
      </w:r>
      <w:r w:rsidR="009D79F0" w:rsidRPr="00B663FA">
        <w:rPr>
          <w:sz w:val="24"/>
          <w:szCs w:val="24"/>
        </w:rPr>
        <w:t xml:space="preserve">________ </w:t>
      </w: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_________________________</w:t>
      </w:r>
    </w:p>
    <w:p w:rsidR="00A12F3B" w:rsidRDefault="00A12F3B" w:rsidP="00564655">
      <w:pPr>
        <w:ind w:left="3544"/>
        <w:rPr>
          <w:sz w:val="24"/>
          <w:szCs w:val="24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>: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</w:pPr>
      <w:r w:rsidRPr="00B663FA">
        <w:t>_______________________</w:t>
      </w:r>
      <w:r w:rsidR="00564655" w:rsidRPr="00B663FA">
        <w:t>__________</w:t>
      </w:r>
      <w:r w:rsidRPr="00B663FA">
        <w:t>______________</w:t>
      </w:r>
    </w:p>
    <w:p w:rsidR="009D79F0" w:rsidRPr="00B663FA" w:rsidRDefault="009D79F0" w:rsidP="00564655">
      <w:pPr>
        <w:ind w:left="3544"/>
        <w:jc w:val="center"/>
      </w:pPr>
      <w:r w:rsidRPr="00B663FA">
        <w:t>Уч. степень, уч. звание, Фамилия И.О.</w:t>
      </w:r>
    </w:p>
    <w:p w:rsidR="009D79F0" w:rsidRPr="00B663F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B663FA">
        <w:t>_____________________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663FA">
        <w:rPr>
          <w:sz w:val="20"/>
          <w:szCs w:val="20"/>
        </w:rPr>
        <w:t>подпись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</w:rPr>
        <w:t xml:space="preserve">Место прохождения практики: </w:t>
      </w:r>
      <w:r w:rsidRPr="00B663F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663FA">
        <w:rPr>
          <w:sz w:val="24"/>
          <w:szCs w:val="24"/>
        </w:rPr>
        <w:t>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  <w:r w:rsidRPr="00B663FA">
        <w:rPr>
          <w:sz w:val="24"/>
          <w:szCs w:val="24"/>
        </w:rPr>
        <w:t>___________________________________________________________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</w:t>
      </w:r>
    </w:p>
    <w:p w:rsidR="009D79F0" w:rsidRPr="00B663F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принимающей организации:  </w:t>
      </w:r>
    </w:p>
    <w:p w:rsidR="009D79F0" w:rsidRPr="00B663F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B663FA">
        <w:rPr>
          <w:sz w:val="24"/>
          <w:szCs w:val="24"/>
        </w:rPr>
        <w:t>______________      _________________________________________</w:t>
      </w:r>
      <w:r w:rsidRPr="00B663FA">
        <w:rPr>
          <w:sz w:val="28"/>
          <w:szCs w:val="28"/>
        </w:rPr>
        <w:t>__</w:t>
      </w:r>
      <w:r w:rsidR="00564655" w:rsidRPr="00B663FA">
        <w:rPr>
          <w:sz w:val="28"/>
          <w:szCs w:val="28"/>
        </w:rPr>
        <w:t>_______</w:t>
      </w:r>
      <w:r w:rsidRPr="00B663FA">
        <w:rPr>
          <w:sz w:val="28"/>
          <w:szCs w:val="28"/>
        </w:rPr>
        <w:t xml:space="preserve">______ </w:t>
      </w:r>
    </w:p>
    <w:p w:rsidR="009D79F0" w:rsidRPr="00B663FA" w:rsidRDefault="009D79F0" w:rsidP="009D79F0">
      <w:pPr>
        <w:shd w:val="clear" w:color="auto" w:fill="FFFFFF"/>
        <w:ind w:left="567"/>
      </w:pPr>
      <w:r w:rsidRPr="00B663FA">
        <w:rPr>
          <w:shd w:val="clear" w:color="auto" w:fill="FFFFFF"/>
        </w:rPr>
        <w:t>подпись                     (должность, Ф.И.О., контактный телефон)</w:t>
      </w:r>
      <w:r w:rsidRPr="00B663FA">
        <w:br/>
      </w:r>
    </w:p>
    <w:p w:rsidR="009D79F0" w:rsidRPr="00B663FA" w:rsidRDefault="009D79F0" w:rsidP="009D79F0">
      <w:pPr>
        <w:shd w:val="clear" w:color="auto" w:fill="FFFFFF"/>
        <w:spacing w:before="240"/>
        <w:ind w:left="567"/>
      </w:pPr>
      <w:r w:rsidRPr="00B663FA">
        <w:t>м.п.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9D79F0" w:rsidP="009D79F0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Омск,  20__</w:t>
      </w:r>
    </w:p>
    <w:p w:rsidR="00564655" w:rsidRPr="00B663F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B663F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663FA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B663F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B663FA">
                    <w:rPr>
                      <w:sz w:val="28"/>
                      <w:szCs w:val="28"/>
                    </w:rPr>
                    <w:br/>
                  </w:r>
                  <w:r w:rsidR="00E06BE8">
                    <w:rPr>
                      <w:sz w:val="28"/>
                      <w:szCs w:val="28"/>
                    </w:rPr>
                    <w:t>«</w:t>
                  </w:r>
                  <w:r w:rsidR="00346834" w:rsidRPr="00B663F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B663FA" w:rsidRDefault="005E46F2" w:rsidP="00564655"/>
        </w:tc>
      </w:tr>
    </w:tbl>
    <w:p w:rsidR="005E46F2" w:rsidRPr="00B663FA" w:rsidRDefault="00E30AD9" w:rsidP="005E46F2">
      <w:pPr>
        <w:ind w:right="284" w:firstLine="720"/>
        <w:jc w:val="center"/>
        <w:rPr>
          <w:sz w:val="28"/>
          <w:szCs w:val="28"/>
        </w:rPr>
      </w:pPr>
      <w:r w:rsidRPr="00FB715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5E46F2" w:rsidRPr="00B663FA" w:rsidRDefault="004B3B8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4B3B88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251656704;mso-width-relative:margin;mso-height-relative:margin" stroked="f">
            <v:textbox>
              <w:txbxContent>
                <w:p w:rsidR="00D65E84" w:rsidRDefault="00D65E84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D65E84" w:rsidRPr="00E30AD9" w:rsidRDefault="00D65E84" w:rsidP="00A12F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30AD9">
                    <w:rPr>
                      <w:sz w:val="24"/>
                      <w:szCs w:val="24"/>
                    </w:rPr>
                    <w:t xml:space="preserve">педагогики, психологии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E30AD9">
                    <w:rPr>
                      <w:sz w:val="24"/>
                      <w:szCs w:val="24"/>
                    </w:rPr>
                    <w:t>и социальной работы</w:t>
                  </w:r>
                </w:p>
                <w:p w:rsidR="00D65E84" w:rsidRDefault="00D65E84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D65E84" w:rsidRDefault="00D65E84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D65E84" w:rsidRPr="00025D25" w:rsidRDefault="00D65E84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  <w:r w:rsidRPr="00B663FA">
        <w:rPr>
          <w:sz w:val="28"/>
          <w:szCs w:val="28"/>
        </w:rPr>
        <w:t xml:space="preserve">       </w: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Задание на практику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_______</w:t>
      </w:r>
      <w:r w:rsidR="00306E74" w:rsidRPr="00B663FA">
        <w:rPr>
          <w:sz w:val="28"/>
          <w:szCs w:val="28"/>
        </w:rPr>
        <w:t>_________</w:t>
      </w:r>
      <w:r w:rsidRPr="00B663FA">
        <w:rPr>
          <w:sz w:val="28"/>
          <w:szCs w:val="28"/>
        </w:rPr>
        <w:t>_____________________________________</w:t>
      </w:r>
    </w:p>
    <w:p w:rsidR="005E46F2" w:rsidRPr="00B663F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663FA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B663FA">
        <w:rPr>
          <w:rFonts w:ascii="Times New Roman" w:hAnsi="Times New Roman"/>
          <w:sz w:val="20"/>
          <w:szCs w:val="20"/>
        </w:rPr>
        <w:t>ки</w:t>
      </w:r>
      <w:proofErr w:type="spellEnd"/>
      <w:r w:rsidRPr="00B663FA">
        <w:rPr>
          <w:rFonts w:ascii="Times New Roman" w:hAnsi="Times New Roman"/>
          <w:sz w:val="20"/>
          <w:szCs w:val="20"/>
        </w:rPr>
        <w:t>)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B663FA" w:rsidRDefault="00A12F3B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Научная специальность</w:t>
      </w:r>
      <w:r w:rsidR="005E46F2" w:rsidRPr="00B663FA">
        <w:rPr>
          <w:sz w:val="24"/>
          <w:szCs w:val="24"/>
        </w:rPr>
        <w:t>: ____________________________</w:t>
      </w:r>
      <w:r w:rsidR="00564655" w:rsidRPr="00B663FA">
        <w:rPr>
          <w:sz w:val="24"/>
          <w:szCs w:val="24"/>
        </w:rPr>
        <w:t>__________</w:t>
      </w:r>
      <w:r w:rsidR="005E46F2" w:rsidRPr="00B663FA">
        <w:rPr>
          <w:sz w:val="24"/>
          <w:szCs w:val="24"/>
        </w:rPr>
        <w:t>________________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B663FA">
        <w:rPr>
          <w:sz w:val="24"/>
          <w:szCs w:val="24"/>
        </w:rPr>
        <w:t>о</w:t>
      </w:r>
      <w:r w:rsidR="003C2881" w:rsidRPr="00B663FA">
        <w:rPr>
          <w:sz w:val="24"/>
          <w:szCs w:val="24"/>
        </w:rPr>
        <w:t xml:space="preserve">нальной деятельности 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5E46F2" w:rsidRPr="00B663F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B663F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B663F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 xml:space="preserve">:  ____________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 xml:space="preserve">фильной организации):  _____________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>Задание приня</w:t>
      </w:r>
      <w:proofErr w:type="gramStart"/>
      <w:r w:rsidRPr="00B663FA">
        <w:rPr>
          <w:sz w:val="24"/>
          <w:szCs w:val="24"/>
        </w:rPr>
        <w:t>л(</w:t>
      </w:r>
      <w:proofErr w:type="gramEnd"/>
      <w:r w:rsidRPr="00B663FA">
        <w:rPr>
          <w:sz w:val="24"/>
          <w:szCs w:val="24"/>
        </w:rPr>
        <w:t>а) к исполнению:  _____________</w:t>
      </w:r>
    </w:p>
    <w:p w:rsidR="00564655" w:rsidRPr="00B663FA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663FA">
        <w:rPr>
          <w:sz w:val="24"/>
          <w:szCs w:val="24"/>
        </w:rPr>
        <w:br w:type="page"/>
      </w:r>
      <w:r w:rsidR="00564655" w:rsidRPr="00B663FA">
        <w:rPr>
          <w:sz w:val="28"/>
          <w:szCs w:val="28"/>
        </w:rPr>
        <w:lastRenderedPageBreak/>
        <w:t>Приложение В</w:t>
      </w:r>
    </w:p>
    <w:p w:rsidR="00564655" w:rsidRPr="00B663FA" w:rsidRDefault="00564655" w:rsidP="000931AE">
      <w:pPr>
        <w:jc w:val="center"/>
        <w:rPr>
          <w:bCs/>
          <w:sz w:val="28"/>
          <w:szCs w:val="28"/>
        </w:rPr>
      </w:pPr>
    </w:p>
    <w:p w:rsidR="000931AE" w:rsidRPr="00B663FA" w:rsidRDefault="00564655" w:rsidP="000931AE">
      <w:pPr>
        <w:jc w:val="center"/>
        <w:rPr>
          <w:bCs/>
          <w:sz w:val="28"/>
          <w:szCs w:val="28"/>
        </w:rPr>
      </w:pPr>
      <w:r w:rsidRPr="00B663FA">
        <w:rPr>
          <w:sz w:val="28"/>
          <w:szCs w:val="28"/>
        </w:rPr>
        <w:t>Частное учреждение образовательная о</w:t>
      </w:r>
      <w:r w:rsidR="00346834" w:rsidRPr="00B663FA">
        <w:rPr>
          <w:sz w:val="28"/>
          <w:szCs w:val="28"/>
        </w:rPr>
        <w:t>рганизация высшего образования</w:t>
      </w:r>
      <w:r w:rsidR="00346834" w:rsidRPr="00B663FA">
        <w:rPr>
          <w:sz w:val="28"/>
          <w:szCs w:val="28"/>
        </w:rPr>
        <w:br/>
      </w:r>
      <w:r w:rsidR="00E06BE8">
        <w:rPr>
          <w:sz w:val="28"/>
          <w:szCs w:val="28"/>
        </w:rPr>
        <w:t>«</w:t>
      </w:r>
      <w:r w:rsidR="00346834" w:rsidRPr="00B663FA">
        <w:rPr>
          <w:sz w:val="28"/>
          <w:szCs w:val="28"/>
        </w:rPr>
        <w:t>Омская гуманитарная академия</w:t>
      </w:r>
      <w:r w:rsidR="00E06BE8">
        <w:rPr>
          <w:sz w:val="28"/>
          <w:szCs w:val="28"/>
        </w:rPr>
        <w:t>»</w:t>
      </w:r>
    </w:p>
    <w:p w:rsidR="000931AE" w:rsidRPr="00B663F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</w:p>
    <w:p w:rsidR="000931AE" w:rsidRPr="00B663F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B663FA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B663F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8"/>
          <w:szCs w:val="28"/>
        </w:rPr>
        <w:t xml:space="preserve">__________________________________________________________________ </w:t>
      </w:r>
      <w:r w:rsidRPr="00B663FA">
        <w:rPr>
          <w:color w:val="auto"/>
          <w:sz w:val="20"/>
          <w:szCs w:val="20"/>
        </w:rPr>
        <w:t xml:space="preserve">(Ф.И.О. обучающегося) </w:t>
      </w:r>
    </w:p>
    <w:p w:rsidR="000931AE" w:rsidRPr="00B663FA" w:rsidRDefault="00A12F3B" w:rsidP="000931AE">
      <w:pPr>
        <w:pStyle w:val="Default"/>
        <w:jc w:val="both"/>
        <w:rPr>
          <w:color w:val="auto"/>
        </w:rPr>
      </w:pPr>
      <w:r>
        <w:rPr>
          <w:color w:val="auto"/>
        </w:rPr>
        <w:t>Научная специальность</w:t>
      </w:r>
      <w:r w:rsidR="00564655" w:rsidRPr="00B663FA">
        <w:rPr>
          <w:color w:val="auto"/>
        </w:rPr>
        <w:t>:</w:t>
      </w:r>
      <w:r w:rsidR="000931AE" w:rsidRPr="00B663FA">
        <w:rPr>
          <w:color w:val="auto"/>
        </w:rPr>
        <w:t>____________________</w:t>
      </w:r>
      <w:r w:rsidR="00564655" w:rsidRPr="00B663FA">
        <w:rPr>
          <w:color w:val="auto"/>
        </w:rPr>
        <w:t>__________</w:t>
      </w:r>
      <w:r w:rsidR="000931AE" w:rsidRPr="00B663FA">
        <w:rPr>
          <w:color w:val="auto"/>
        </w:rPr>
        <w:t>________________________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B663FA">
        <w:rPr>
          <w:sz w:val="24"/>
          <w:szCs w:val="24"/>
        </w:rPr>
        <w:t>о</w:t>
      </w:r>
      <w:r w:rsidR="003C2881" w:rsidRPr="00B663FA">
        <w:rPr>
          <w:sz w:val="24"/>
          <w:szCs w:val="24"/>
        </w:rPr>
        <w:t xml:space="preserve">нальной деятельности 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0931AE" w:rsidRPr="00B663FA" w:rsidRDefault="000931AE" w:rsidP="000931AE">
      <w:pPr>
        <w:pStyle w:val="Default"/>
        <w:jc w:val="both"/>
        <w:rPr>
          <w:color w:val="auto"/>
        </w:rPr>
      </w:pPr>
      <w:r w:rsidRPr="00B663FA">
        <w:rPr>
          <w:color w:val="auto"/>
        </w:rPr>
        <w:t xml:space="preserve">Руководитель практики от </w:t>
      </w:r>
      <w:proofErr w:type="spellStart"/>
      <w:r w:rsidR="009B331E" w:rsidRPr="00B663FA">
        <w:rPr>
          <w:color w:val="auto"/>
        </w:rPr>
        <w:t>ОмГА</w:t>
      </w:r>
      <w:proofErr w:type="spellEnd"/>
      <w:r w:rsidR="009B331E" w:rsidRPr="00B663FA">
        <w:rPr>
          <w:color w:val="auto"/>
        </w:rPr>
        <w:t xml:space="preserve"> </w:t>
      </w:r>
      <w:r w:rsidRPr="00B663FA">
        <w:rPr>
          <w:color w:val="auto"/>
        </w:rPr>
        <w:t>____</w:t>
      </w:r>
      <w:r w:rsidR="00E2663C" w:rsidRPr="00B663FA">
        <w:rPr>
          <w:color w:val="auto"/>
        </w:rPr>
        <w:t>__________</w:t>
      </w:r>
      <w:r w:rsidR="009B331E" w:rsidRPr="00B663FA">
        <w:rPr>
          <w:color w:val="auto"/>
        </w:rPr>
        <w:t>____</w:t>
      </w:r>
      <w:r w:rsidR="00E2663C" w:rsidRPr="00B663FA">
        <w:rPr>
          <w:color w:val="auto"/>
        </w:rPr>
        <w:t>____</w:t>
      </w:r>
      <w:r w:rsidRPr="00B663FA">
        <w:rPr>
          <w:color w:val="auto"/>
        </w:rPr>
        <w:t>__________________________</w:t>
      </w:r>
    </w:p>
    <w:p w:rsidR="000931AE" w:rsidRPr="00B663FA" w:rsidRDefault="00E2663C" w:rsidP="000931AE">
      <w:pPr>
        <w:pStyle w:val="Default"/>
        <w:jc w:val="center"/>
        <w:rPr>
          <w:color w:val="auto"/>
        </w:rPr>
      </w:pPr>
      <w:r w:rsidRPr="00B663F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B663FA">
        <w:rPr>
          <w:color w:val="auto"/>
          <w:sz w:val="20"/>
          <w:szCs w:val="20"/>
        </w:rPr>
        <w:t>(</w:t>
      </w:r>
      <w:r w:rsidRPr="00B663FA">
        <w:rPr>
          <w:color w:val="auto"/>
          <w:sz w:val="20"/>
          <w:szCs w:val="20"/>
        </w:rPr>
        <w:t>Уч. степень, уч. звание, Фамилия И.О.</w:t>
      </w:r>
      <w:r w:rsidR="000931AE" w:rsidRPr="00B663FA">
        <w:rPr>
          <w:color w:val="auto"/>
          <w:sz w:val="20"/>
          <w:szCs w:val="20"/>
        </w:rPr>
        <w:t>)</w:t>
      </w:r>
      <w:r w:rsidR="000931AE" w:rsidRPr="00B663FA">
        <w:rPr>
          <w:color w:val="auto"/>
        </w:rPr>
        <w:t xml:space="preserve"> </w:t>
      </w:r>
    </w:p>
    <w:p w:rsidR="000931AE" w:rsidRPr="00B663F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B663FA">
        <w:rPr>
          <w:color w:val="auto"/>
        </w:rPr>
        <w:t>Наименование профильной организации __________________</w:t>
      </w:r>
      <w:r w:rsidR="00E2663C" w:rsidRPr="00B663FA">
        <w:rPr>
          <w:color w:val="auto"/>
        </w:rPr>
        <w:t>__________</w:t>
      </w:r>
      <w:r w:rsidRPr="00B663FA">
        <w:rPr>
          <w:color w:val="auto"/>
        </w:rPr>
        <w:t>_____________</w:t>
      </w:r>
    </w:p>
    <w:p w:rsidR="009B331E" w:rsidRPr="00B663F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9B331E">
      <w:pPr>
        <w:pStyle w:val="Default"/>
        <w:jc w:val="both"/>
        <w:rPr>
          <w:color w:val="auto"/>
        </w:rPr>
      </w:pPr>
      <w:r w:rsidRPr="00B663FA">
        <w:rPr>
          <w:color w:val="auto"/>
        </w:rPr>
        <w:t>Руководитель практики от профильной организации______</w:t>
      </w:r>
      <w:r w:rsidR="00E2663C" w:rsidRPr="00B663FA">
        <w:rPr>
          <w:color w:val="auto"/>
        </w:rPr>
        <w:t>___________</w:t>
      </w:r>
      <w:r w:rsidRPr="00B663FA">
        <w:rPr>
          <w:color w:val="auto"/>
        </w:rPr>
        <w:t>________________</w:t>
      </w:r>
    </w:p>
    <w:p w:rsidR="000931AE" w:rsidRPr="00B663F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0"/>
          <w:szCs w:val="20"/>
        </w:rPr>
        <w:t>(</w:t>
      </w:r>
      <w:r w:rsidR="009B331E" w:rsidRPr="00B663FA">
        <w:rPr>
          <w:color w:val="auto"/>
          <w:sz w:val="20"/>
          <w:szCs w:val="20"/>
        </w:rPr>
        <w:t xml:space="preserve">должность </w:t>
      </w:r>
      <w:r w:rsidRPr="00B663FA">
        <w:rPr>
          <w:color w:val="auto"/>
          <w:sz w:val="20"/>
          <w:szCs w:val="20"/>
        </w:rPr>
        <w:t xml:space="preserve">Ф.И.О.) </w:t>
      </w:r>
    </w:p>
    <w:p w:rsidR="009B331E" w:rsidRPr="00B663FA" w:rsidRDefault="009B331E" w:rsidP="009B331E">
      <w:pPr>
        <w:pStyle w:val="Default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Сроки </w:t>
            </w:r>
          </w:p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t>ки.</w:t>
            </w:r>
          </w:p>
        </w:tc>
      </w:tr>
    </w:tbl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Заведующий кафедрой </w:t>
      </w:r>
      <w:proofErr w:type="spellStart"/>
      <w:r w:rsidR="00E30AD9">
        <w:rPr>
          <w:sz w:val="24"/>
          <w:szCs w:val="24"/>
        </w:rPr>
        <w:t>ППиСР</w:t>
      </w:r>
      <w:proofErr w:type="spellEnd"/>
      <w:r w:rsidRPr="00B663FA">
        <w:rPr>
          <w:sz w:val="24"/>
          <w:szCs w:val="24"/>
        </w:rPr>
        <w:tab/>
        <w:t>__________</w:t>
      </w:r>
      <w:r w:rsidR="009B331E" w:rsidRPr="00B663FA">
        <w:rPr>
          <w:sz w:val="24"/>
          <w:szCs w:val="24"/>
        </w:rPr>
        <w:t>___</w:t>
      </w:r>
      <w:r w:rsidRPr="00B663FA">
        <w:rPr>
          <w:sz w:val="24"/>
          <w:szCs w:val="24"/>
        </w:rPr>
        <w:t>_____ / 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ab/>
        <w:t>___________________ / ____________________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>уководитель практики от профильной организации</w:t>
      </w:r>
      <w:r w:rsidR="009B331E" w:rsidRPr="00B663FA">
        <w:rPr>
          <w:sz w:val="24"/>
          <w:szCs w:val="24"/>
        </w:rPr>
        <w:t xml:space="preserve"> ______________/ _________________</w:t>
      </w:r>
    </w:p>
    <w:p w:rsidR="00B82F78" w:rsidRPr="00B663FA" w:rsidRDefault="009B331E" w:rsidP="009B331E">
      <w:pPr>
        <w:ind w:left="5664"/>
        <w:jc w:val="both"/>
      </w:pPr>
      <w:r w:rsidRPr="00B663FA">
        <w:t xml:space="preserve">      </w:t>
      </w:r>
      <w:r w:rsidR="00B82F78"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564655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удостоверяю______________   __________________________________________________</w:t>
      </w:r>
    </w:p>
    <w:p w:rsidR="00B82F78" w:rsidRPr="00B663FA" w:rsidRDefault="009B331E" w:rsidP="00564655">
      <w:pPr>
        <w:ind w:left="708" w:firstLine="708"/>
        <w:jc w:val="both"/>
      </w:pPr>
      <w:r w:rsidRPr="00B663FA">
        <w:t xml:space="preserve">           п</w:t>
      </w:r>
      <w:r w:rsidR="00B82F78" w:rsidRPr="00B663FA">
        <w:t>одпись</w:t>
      </w:r>
      <w:r w:rsidR="00B82F78"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B663F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9B331E" w:rsidRPr="00B663F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p w:rsidR="000931AE" w:rsidRPr="00B663FA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Г</w:t>
      </w: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ДНЕВНИК ПРАКТИКИ</w:t>
      </w:r>
    </w:p>
    <w:p w:rsidR="000931AE" w:rsidRPr="00B663F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B663FA" w:rsidTr="00564655">
        <w:tc>
          <w:tcPr>
            <w:tcW w:w="33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Дата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Подпись руководителя практики от принима</w:t>
            </w:r>
            <w:r w:rsidRPr="00B663FA">
              <w:rPr>
                <w:sz w:val="24"/>
                <w:szCs w:val="24"/>
              </w:rPr>
              <w:t>ю</w:t>
            </w:r>
            <w:r w:rsidRPr="00B663FA">
              <w:rPr>
                <w:sz w:val="24"/>
                <w:szCs w:val="24"/>
              </w:rPr>
              <w:t>щей организации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</w:tbl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right"/>
        <w:rPr>
          <w:sz w:val="24"/>
          <w:szCs w:val="24"/>
        </w:rPr>
      </w:pPr>
      <w:r w:rsidRPr="00B663FA">
        <w:rPr>
          <w:sz w:val="24"/>
          <w:szCs w:val="24"/>
        </w:rPr>
        <w:t>Подпись обучающегося ___________</w:t>
      </w:r>
    </w:p>
    <w:p w:rsidR="000931AE" w:rsidRPr="00B663FA" w:rsidRDefault="000931AE" w:rsidP="000931AE">
      <w:pPr>
        <w:jc w:val="center"/>
        <w:rPr>
          <w:sz w:val="28"/>
          <w:szCs w:val="28"/>
        </w:rPr>
      </w:pPr>
    </w:p>
    <w:p w:rsidR="00B82F78" w:rsidRPr="00B663F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p w:rsidR="00B82F78" w:rsidRPr="00B663FA" w:rsidRDefault="00B82F78" w:rsidP="00346834">
      <w:pPr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Д</w:t>
      </w:r>
    </w:p>
    <w:p w:rsidR="00B82F78" w:rsidRPr="00B663FA" w:rsidRDefault="00B82F78" w:rsidP="00B82F78">
      <w:pPr>
        <w:jc w:val="center"/>
        <w:rPr>
          <w:sz w:val="28"/>
          <w:szCs w:val="28"/>
        </w:rPr>
      </w:pPr>
    </w:p>
    <w:p w:rsidR="00B82F78" w:rsidRPr="00B663F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663F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B663FA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Обучающийся</w:t>
      </w:r>
      <w:r w:rsidR="00B82F78" w:rsidRPr="00B663FA">
        <w:rPr>
          <w:sz w:val="24"/>
          <w:szCs w:val="24"/>
          <w:shd w:val="clear" w:color="auto" w:fill="FFFFFF"/>
        </w:rPr>
        <w:t>____________________</w:t>
      </w:r>
      <w:r w:rsidR="006977BF" w:rsidRPr="00B663FA">
        <w:rPr>
          <w:sz w:val="24"/>
          <w:szCs w:val="24"/>
          <w:shd w:val="clear" w:color="auto" w:fill="FFFFFF"/>
        </w:rPr>
        <w:t>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</w:t>
      </w:r>
      <w:r w:rsidR="00B82F78" w:rsidRPr="00B663FA">
        <w:rPr>
          <w:sz w:val="24"/>
          <w:szCs w:val="24"/>
          <w:shd w:val="clear" w:color="auto" w:fill="FFFFFF"/>
        </w:rPr>
        <w:t>______________________________</w:t>
      </w:r>
    </w:p>
    <w:p w:rsidR="003C2881" w:rsidRPr="00B663FA" w:rsidRDefault="00A12F3B" w:rsidP="003C2881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научной специальности</w:t>
      </w:r>
      <w:r w:rsidR="00B82F78" w:rsidRPr="00B663FA">
        <w:rPr>
          <w:sz w:val="24"/>
          <w:szCs w:val="24"/>
          <w:shd w:val="clear" w:color="auto" w:fill="FFFFFF"/>
        </w:rPr>
        <w:t>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_______</w:t>
      </w:r>
      <w:r w:rsidR="00B82F78" w:rsidRPr="00B663FA">
        <w:rPr>
          <w:sz w:val="24"/>
          <w:szCs w:val="24"/>
          <w:shd w:val="clear" w:color="auto" w:fill="FFFFFF"/>
        </w:rPr>
        <w:t xml:space="preserve">____________ ЧУОО ВО </w:t>
      </w:r>
      <w:r w:rsidR="00E06BE8">
        <w:rPr>
          <w:sz w:val="24"/>
          <w:szCs w:val="24"/>
          <w:shd w:val="clear" w:color="auto" w:fill="FFFFFF"/>
        </w:rPr>
        <w:t>«</w:t>
      </w:r>
      <w:proofErr w:type="spellStart"/>
      <w:r w:rsidR="00B82F78" w:rsidRPr="00B663FA">
        <w:rPr>
          <w:sz w:val="24"/>
          <w:szCs w:val="24"/>
          <w:shd w:val="clear" w:color="auto" w:fill="FFFFFF"/>
        </w:rPr>
        <w:t>ОмГА</w:t>
      </w:r>
      <w:proofErr w:type="spellEnd"/>
      <w:r w:rsidR="00E06BE8">
        <w:rPr>
          <w:sz w:val="24"/>
          <w:szCs w:val="24"/>
          <w:shd w:val="clear" w:color="auto" w:fill="FFFFFF"/>
        </w:rPr>
        <w:t>»</w:t>
      </w:r>
      <w:r w:rsidR="00B82F78" w:rsidRPr="00B663FA">
        <w:rPr>
          <w:sz w:val="24"/>
          <w:szCs w:val="24"/>
        </w:rPr>
        <w:br/>
      </w:r>
      <w:r w:rsidR="00B82F78" w:rsidRPr="00B663FA">
        <w:rPr>
          <w:sz w:val="24"/>
          <w:szCs w:val="24"/>
          <w:shd w:val="clear" w:color="auto" w:fill="FFFFFF"/>
        </w:rPr>
        <w:t xml:space="preserve">проходил(а) </w:t>
      </w:r>
      <w:r w:rsidR="003C2881" w:rsidRPr="00B663FA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B663FA">
        <w:rPr>
          <w:sz w:val="24"/>
          <w:szCs w:val="24"/>
          <w:shd w:val="clear" w:color="auto" w:fill="FFFFFF"/>
        </w:rPr>
        <w:t>ь</w:t>
      </w:r>
      <w:r w:rsidR="003C2881" w:rsidRPr="00B663FA">
        <w:rPr>
          <w:sz w:val="24"/>
          <w:szCs w:val="24"/>
          <w:shd w:val="clear" w:color="auto" w:fill="FFFFFF"/>
        </w:rPr>
        <w:t xml:space="preserve">ной деятельности (научно-исследовательскую </w:t>
      </w:r>
      <w:r w:rsidR="006977BF" w:rsidRPr="00B663FA">
        <w:rPr>
          <w:sz w:val="24"/>
          <w:szCs w:val="24"/>
          <w:shd w:val="clear" w:color="auto" w:fill="FFFFFF"/>
        </w:rPr>
        <w:t xml:space="preserve"> </w:t>
      </w:r>
      <w:r w:rsidR="00B82F78" w:rsidRPr="00B663FA">
        <w:rPr>
          <w:sz w:val="24"/>
          <w:szCs w:val="24"/>
          <w:shd w:val="clear" w:color="auto" w:fill="FFFFFF"/>
        </w:rPr>
        <w:t>практику</w:t>
      </w:r>
      <w:r w:rsidR="003C2881" w:rsidRPr="00B663FA">
        <w:rPr>
          <w:sz w:val="24"/>
          <w:szCs w:val="24"/>
          <w:shd w:val="clear" w:color="auto" w:fill="FFFFFF"/>
        </w:rPr>
        <w:t xml:space="preserve">) </w:t>
      </w:r>
      <w:r w:rsidR="00B82F78" w:rsidRPr="00B663FA">
        <w:rPr>
          <w:sz w:val="24"/>
          <w:szCs w:val="24"/>
          <w:shd w:val="clear" w:color="auto" w:fill="FFFFFF"/>
        </w:rPr>
        <w:t>в________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</w:t>
      </w:r>
      <w:r w:rsidR="003C2881" w:rsidRPr="00B663FA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B663FA">
        <w:rPr>
          <w:sz w:val="24"/>
          <w:szCs w:val="24"/>
          <w:shd w:val="clear" w:color="auto" w:fill="FFFFFF"/>
        </w:rPr>
        <w:t>____________________________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</w:t>
      </w:r>
      <w:r w:rsidR="00B82F78" w:rsidRPr="00B663FA">
        <w:rPr>
          <w:sz w:val="24"/>
          <w:szCs w:val="24"/>
        </w:rPr>
        <w:br/>
      </w:r>
      <w:r w:rsidR="00B82F78" w:rsidRPr="00B663FA">
        <w:rPr>
          <w:shd w:val="clear" w:color="auto" w:fill="FFFFFF"/>
        </w:rPr>
        <w:t>(наименование организации</w:t>
      </w:r>
      <w:r w:rsidR="009B331E" w:rsidRPr="00B663FA">
        <w:rPr>
          <w:shd w:val="clear" w:color="auto" w:fill="FFFFFF"/>
        </w:rPr>
        <w:t>, адрес</w:t>
      </w:r>
      <w:r w:rsidR="00B82F78" w:rsidRPr="00B663FA">
        <w:rPr>
          <w:shd w:val="clear" w:color="auto" w:fill="FFFFFF"/>
        </w:rPr>
        <w:t>)</w:t>
      </w:r>
      <w:r w:rsidR="00B82F78" w:rsidRPr="00B663FA">
        <w:rPr>
          <w:sz w:val="24"/>
          <w:szCs w:val="24"/>
          <w:shd w:val="clear" w:color="auto" w:fill="FFFFFF"/>
        </w:rPr>
        <w:br/>
      </w:r>
    </w:p>
    <w:p w:rsidR="00B82F78" w:rsidRPr="00B663FA" w:rsidRDefault="00B82F78" w:rsidP="003C2881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 xml:space="preserve">В период </w:t>
      </w:r>
      <w:r w:rsidR="006977BF" w:rsidRPr="00B663FA">
        <w:rPr>
          <w:sz w:val="24"/>
          <w:szCs w:val="24"/>
          <w:shd w:val="clear" w:color="auto" w:fill="FFFFFF"/>
        </w:rPr>
        <w:t xml:space="preserve">прохождения </w:t>
      </w:r>
      <w:r w:rsidRPr="00B663FA">
        <w:rPr>
          <w:sz w:val="24"/>
          <w:szCs w:val="24"/>
          <w:shd w:val="clear" w:color="auto" w:fill="FFFFFF"/>
        </w:rPr>
        <w:t xml:space="preserve">практики </w:t>
      </w:r>
      <w:r w:rsidR="003C2881" w:rsidRPr="00B663FA">
        <w:rPr>
          <w:sz w:val="24"/>
          <w:szCs w:val="24"/>
          <w:shd w:val="clear" w:color="auto" w:fill="FFFFFF"/>
        </w:rPr>
        <w:t>обучающийся</w:t>
      </w:r>
      <w:r w:rsidRPr="00B663FA">
        <w:rPr>
          <w:sz w:val="24"/>
          <w:szCs w:val="24"/>
          <w:shd w:val="clear" w:color="auto" w:fill="FFFFFF"/>
        </w:rPr>
        <w:t xml:space="preserve"> выполнял(а) следующие виды деятельн</w:t>
      </w:r>
      <w:r w:rsidRPr="00B663FA">
        <w:rPr>
          <w:sz w:val="24"/>
          <w:szCs w:val="24"/>
          <w:shd w:val="clear" w:color="auto" w:fill="FFFFFF"/>
        </w:rPr>
        <w:t>о</w:t>
      </w:r>
      <w:r w:rsidRPr="00B663FA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________________________________</w:t>
      </w:r>
      <w:r w:rsidRPr="00B663FA">
        <w:rPr>
          <w:sz w:val="24"/>
          <w:szCs w:val="24"/>
          <w:shd w:val="clear" w:color="auto" w:fill="FFFFFF"/>
        </w:rPr>
        <w:t>____________________</w:t>
      </w: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B663FA">
        <w:rPr>
          <w:sz w:val="24"/>
          <w:szCs w:val="24"/>
          <w:shd w:val="clear" w:color="auto" w:fill="FFFFFF"/>
        </w:rPr>
        <w:t>___________________________________</w:t>
      </w:r>
      <w:r w:rsidRPr="00B663FA">
        <w:rPr>
          <w:sz w:val="24"/>
          <w:szCs w:val="24"/>
          <w:shd w:val="clear" w:color="auto" w:fill="FFFFFF"/>
        </w:rPr>
        <w:t>______</w:t>
      </w:r>
      <w:r w:rsidRPr="00B663FA">
        <w:rPr>
          <w:sz w:val="24"/>
          <w:szCs w:val="24"/>
        </w:rPr>
        <w:br/>
      </w:r>
      <w:r w:rsidR="006977BF" w:rsidRPr="00B663F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 xml:space="preserve">уководитель практики от </w:t>
      </w:r>
      <w:r w:rsidR="006977BF" w:rsidRPr="00B663FA">
        <w:rPr>
          <w:sz w:val="24"/>
          <w:szCs w:val="24"/>
        </w:rPr>
        <w:t>профильной</w:t>
      </w:r>
      <w:r w:rsidRPr="00B663FA">
        <w:rPr>
          <w:sz w:val="24"/>
          <w:szCs w:val="24"/>
        </w:rPr>
        <w:t xml:space="preserve"> организации___</w:t>
      </w:r>
      <w:r w:rsidR="006977BF" w:rsidRPr="00B663FA">
        <w:rPr>
          <w:sz w:val="24"/>
          <w:szCs w:val="24"/>
        </w:rPr>
        <w:t>_</w:t>
      </w:r>
      <w:r w:rsidRPr="00B663FA">
        <w:rPr>
          <w:sz w:val="24"/>
          <w:szCs w:val="24"/>
        </w:rPr>
        <w:t>__</w:t>
      </w:r>
      <w:r w:rsidR="006977BF" w:rsidRPr="00B663FA">
        <w:rPr>
          <w:sz w:val="24"/>
          <w:szCs w:val="24"/>
        </w:rPr>
        <w:t>__</w:t>
      </w:r>
      <w:r w:rsidRPr="00B663FA">
        <w:rPr>
          <w:sz w:val="24"/>
          <w:szCs w:val="24"/>
        </w:rPr>
        <w:t>________________</w:t>
      </w:r>
    </w:p>
    <w:p w:rsidR="00B82F78" w:rsidRPr="00B663FA" w:rsidRDefault="00B82F78" w:rsidP="00B82F78">
      <w:pPr>
        <w:ind w:left="6372" w:firstLine="708"/>
        <w:jc w:val="both"/>
      </w:pPr>
      <w:r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удостоверяю ______________  </w:t>
      </w:r>
      <w:r w:rsidR="006977BF" w:rsidRPr="00B663FA">
        <w:rPr>
          <w:sz w:val="24"/>
          <w:szCs w:val="24"/>
        </w:rPr>
        <w:t xml:space="preserve">  </w:t>
      </w:r>
      <w:r w:rsidRPr="00B663FA">
        <w:rPr>
          <w:sz w:val="24"/>
          <w:szCs w:val="24"/>
        </w:rPr>
        <w:t xml:space="preserve"> _________</w:t>
      </w:r>
      <w:r w:rsidR="006977BF" w:rsidRPr="00B663FA">
        <w:rPr>
          <w:sz w:val="24"/>
          <w:szCs w:val="24"/>
        </w:rPr>
        <w:t>____</w:t>
      </w:r>
      <w:r w:rsidRPr="00B663FA">
        <w:rPr>
          <w:sz w:val="24"/>
          <w:szCs w:val="24"/>
        </w:rPr>
        <w:t>____________________________________</w:t>
      </w:r>
    </w:p>
    <w:p w:rsidR="00B82F78" w:rsidRPr="00B663FA" w:rsidRDefault="00B82F78" w:rsidP="00B82F78">
      <w:pPr>
        <w:ind w:left="708" w:firstLine="708"/>
        <w:jc w:val="both"/>
      </w:pPr>
      <w:r w:rsidRPr="00B663FA">
        <w:t xml:space="preserve">           </w:t>
      </w:r>
      <w:r w:rsidR="009B331E" w:rsidRPr="00B663FA">
        <w:t>п</w:t>
      </w:r>
      <w:r w:rsidRPr="00B663FA">
        <w:t>одпись</w:t>
      </w:r>
      <w:r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B663F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170C14" w:rsidRPr="00B663F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B663F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10" w:rsidRDefault="00751E10" w:rsidP="00160BC1">
      <w:r>
        <w:separator/>
      </w:r>
    </w:p>
  </w:endnote>
  <w:endnote w:type="continuationSeparator" w:id="0">
    <w:p w:rsidR="00751E10" w:rsidRDefault="00751E1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10" w:rsidRDefault="00751E10" w:rsidP="00160BC1">
      <w:r>
        <w:separator/>
      </w:r>
    </w:p>
  </w:footnote>
  <w:footnote w:type="continuationSeparator" w:id="0">
    <w:p w:rsidR="00751E10" w:rsidRDefault="00751E1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ABD"/>
    <w:rsid w:val="00021DC5"/>
    <w:rsid w:val="000241A1"/>
    <w:rsid w:val="0002768D"/>
    <w:rsid w:val="00027D2C"/>
    <w:rsid w:val="00027E5B"/>
    <w:rsid w:val="00037461"/>
    <w:rsid w:val="00051AEE"/>
    <w:rsid w:val="00060A01"/>
    <w:rsid w:val="00064AA9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4429"/>
    <w:rsid w:val="000D6DE5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16DF0"/>
    <w:rsid w:val="0011732D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7E2E"/>
    <w:rsid w:val="00207FB7"/>
    <w:rsid w:val="00211C1B"/>
    <w:rsid w:val="00220C61"/>
    <w:rsid w:val="00220F87"/>
    <w:rsid w:val="00220FB2"/>
    <w:rsid w:val="00224773"/>
    <w:rsid w:val="002251D7"/>
    <w:rsid w:val="00230309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B75AD"/>
    <w:rsid w:val="002C2EAE"/>
    <w:rsid w:val="002C3F08"/>
    <w:rsid w:val="002C7582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3F399F"/>
    <w:rsid w:val="00400491"/>
    <w:rsid w:val="00407242"/>
    <w:rsid w:val="00407404"/>
    <w:rsid w:val="004110F5"/>
    <w:rsid w:val="00412C2D"/>
    <w:rsid w:val="0041726F"/>
    <w:rsid w:val="00420D1C"/>
    <w:rsid w:val="00435249"/>
    <w:rsid w:val="004412F7"/>
    <w:rsid w:val="0044223A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68C9"/>
    <w:rsid w:val="004B3B88"/>
    <w:rsid w:val="004B6A50"/>
    <w:rsid w:val="004C5815"/>
    <w:rsid w:val="004C6DB3"/>
    <w:rsid w:val="004D7856"/>
    <w:rsid w:val="004E07F0"/>
    <w:rsid w:val="004E0C3F"/>
    <w:rsid w:val="004E18D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0342"/>
    <w:rsid w:val="00642A2F"/>
    <w:rsid w:val="006439F4"/>
    <w:rsid w:val="00646FB2"/>
    <w:rsid w:val="0065606F"/>
    <w:rsid w:val="00656AC4"/>
    <w:rsid w:val="006573BB"/>
    <w:rsid w:val="006736EB"/>
    <w:rsid w:val="00676914"/>
    <w:rsid w:val="00687B3A"/>
    <w:rsid w:val="00692DD7"/>
    <w:rsid w:val="006977BF"/>
    <w:rsid w:val="006A0EEB"/>
    <w:rsid w:val="006B0CA3"/>
    <w:rsid w:val="006B7161"/>
    <w:rsid w:val="006C11E6"/>
    <w:rsid w:val="006D108C"/>
    <w:rsid w:val="006D15B6"/>
    <w:rsid w:val="006D6805"/>
    <w:rsid w:val="006E5C19"/>
    <w:rsid w:val="006E6FE9"/>
    <w:rsid w:val="006F0AF9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1E10"/>
    <w:rsid w:val="00752936"/>
    <w:rsid w:val="0076201E"/>
    <w:rsid w:val="00764497"/>
    <w:rsid w:val="007751FE"/>
    <w:rsid w:val="00777B09"/>
    <w:rsid w:val="007810B3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631"/>
    <w:rsid w:val="007A7E7B"/>
    <w:rsid w:val="007B1963"/>
    <w:rsid w:val="007B2F12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FC8"/>
    <w:rsid w:val="008605CC"/>
    <w:rsid w:val="00861C24"/>
    <w:rsid w:val="0086651C"/>
    <w:rsid w:val="00866826"/>
    <w:rsid w:val="00874EEE"/>
    <w:rsid w:val="00881C15"/>
    <w:rsid w:val="0088272E"/>
    <w:rsid w:val="008978F7"/>
    <w:rsid w:val="008A2D2B"/>
    <w:rsid w:val="008A6D2B"/>
    <w:rsid w:val="008B6331"/>
    <w:rsid w:val="008B7110"/>
    <w:rsid w:val="008D2284"/>
    <w:rsid w:val="008E1AD1"/>
    <w:rsid w:val="008E5E59"/>
    <w:rsid w:val="00902B50"/>
    <w:rsid w:val="00902D91"/>
    <w:rsid w:val="00907821"/>
    <w:rsid w:val="009158B1"/>
    <w:rsid w:val="00920199"/>
    <w:rsid w:val="0092044F"/>
    <w:rsid w:val="00921868"/>
    <w:rsid w:val="009235C5"/>
    <w:rsid w:val="00933521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B331E"/>
    <w:rsid w:val="009D79F0"/>
    <w:rsid w:val="009E35D2"/>
    <w:rsid w:val="009F082D"/>
    <w:rsid w:val="009F4070"/>
    <w:rsid w:val="009F4677"/>
    <w:rsid w:val="009F65E4"/>
    <w:rsid w:val="009F7363"/>
    <w:rsid w:val="00A01C54"/>
    <w:rsid w:val="00A03AF5"/>
    <w:rsid w:val="00A12F3B"/>
    <w:rsid w:val="00A257B7"/>
    <w:rsid w:val="00A275E4"/>
    <w:rsid w:val="00A3253B"/>
    <w:rsid w:val="00A32A5F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B6C70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09D3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3589"/>
    <w:rsid w:val="00B96746"/>
    <w:rsid w:val="00BB1167"/>
    <w:rsid w:val="00BB6C9A"/>
    <w:rsid w:val="00BB70FB"/>
    <w:rsid w:val="00BD1F4E"/>
    <w:rsid w:val="00BD3E37"/>
    <w:rsid w:val="00BE023D"/>
    <w:rsid w:val="00BE2F1E"/>
    <w:rsid w:val="00BE3C28"/>
    <w:rsid w:val="00BE43C3"/>
    <w:rsid w:val="00BF22FC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573E7"/>
    <w:rsid w:val="00C65911"/>
    <w:rsid w:val="00C70CA1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D5F6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3550D"/>
    <w:rsid w:val="00D430A4"/>
    <w:rsid w:val="00D46C20"/>
    <w:rsid w:val="00D47B9C"/>
    <w:rsid w:val="00D52678"/>
    <w:rsid w:val="00D533ED"/>
    <w:rsid w:val="00D63339"/>
    <w:rsid w:val="00D65E84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0AD9"/>
    <w:rsid w:val="00E32C5F"/>
    <w:rsid w:val="00E377F5"/>
    <w:rsid w:val="00E42AED"/>
    <w:rsid w:val="00E4451A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C308A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F00B76"/>
    <w:rsid w:val="00F03D9B"/>
    <w:rsid w:val="00F06F17"/>
    <w:rsid w:val="00F070F9"/>
    <w:rsid w:val="00F07C7E"/>
    <w:rsid w:val="00F226CA"/>
    <w:rsid w:val="00F239D1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fontstyle01">
    <w:name w:val="fontstyle01"/>
    <w:rsid w:val="00D3550D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18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409" TargetMode="External"/><Relationship Id="rId13" Type="http://schemas.openxmlformats.org/officeDocument/2006/relationships/hyperlink" Target="https://www.iprbookshop.ru/108059.html&#160;." TargetMode="External"/><Relationship Id="rId18" Type="http://schemas.openxmlformats.org/officeDocument/2006/relationships/hyperlink" Target="https://www.iprbookshop.ru/106137.html&#160;&#160;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hyperlink" Target="https://www.iprbookshop.ru/110024.html" TargetMode="External"/><Relationship Id="rId12" Type="http://schemas.openxmlformats.org/officeDocument/2006/relationships/hyperlink" Target="https://urait.ru/bcode/488232" TargetMode="External"/><Relationship Id="rId17" Type="http://schemas.openxmlformats.org/officeDocument/2006/relationships/hyperlink" Target="https://urait.ru/bcode/49664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93862.html.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02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676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93258" TargetMode="External"/><Relationship Id="rId19" Type="http://schemas.openxmlformats.org/officeDocument/2006/relationships/hyperlink" Target="https://www.iprbookshop.ru/119090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6640.html&#160;" TargetMode="External"/><Relationship Id="rId14" Type="http://schemas.openxmlformats.org/officeDocument/2006/relationships/hyperlink" Target="https://www.iprbookshop.ru/10823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7401</Words>
  <Characters>42189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49492</CharactersWithSpaces>
  <SharedDoc>false</SharedDoc>
  <HLinks>
    <vt:vector size="96" baseType="variant">
      <vt:variant>
        <vt:i4>327763</vt:i4>
      </vt:variant>
      <vt:variant>
        <vt:i4>45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39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30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24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21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2019-07-18T09:42:00Z</cp:lastPrinted>
  <dcterms:created xsi:type="dcterms:W3CDTF">2022-05-01T16:18:00Z</dcterms:created>
  <dcterms:modified xsi:type="dcterms:W3CDTF">2024-04-02T10:18:00Z</dcterms:modified>
</cp:coreProperties>
</file>